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1A" w:rsidRDefault="00A82E1A" w:rsidP="00A82E1A">
      <w:pPr>
        <w:jc w:val="center"/>
      </w:pPr>
      <w:r>
        <w:t>АДМИНИСТРАЦИЯ</w:t>
      </w:r>
    </w:p>
    <w:p w:rsidR="00A82E1A" w:rsidRDefault="00A82E1A" w:rsidP="00A82E1A">
      <w:pPr>
        <w:jc w:val="center"/>
      </w:pPr>
      <w:r>
        <w:t>ВИШНЕВСКОГО СЕЛЬСОВЕТА</w:t>
      </w:r>
    </w:p>
    <w:p w:rsidR="00A82E1A" w:rsidRDefault="00A82E1A" w:rsidP="00A82E1A">
      <w:pPr>
        <w:jc w:val="center"/>
      </w:pPr>
      <w:r>
        <w:t>КУПИНСКОГО РАЙОНА  НОВОСИБИРСКОЙ ОБЛАСТИ</w:t>
      </w:r>
    </w:p>
    <w:p w:rsidR="00A82E1A" w:rsidRDefault="00A82E1A" w:rsidP="00A82E1A">
      <w:pPr>
        <w:jc w:val="center"/>
      </w:pPr>
    </w:p>
    <w:p w:rsidR="00A82E1A" w:rsidRDefault="00A82E1A" w:rsidP="00A82E1A">
      <w:pPr>
        <w:jc w:val="center"/>
      </w:pPr>
    </w:p>
    <w:p w:rsidR="00A82E1A" w:rsidRDefault="00A82E1A" w:rsidP="00A82E1A">
      <w:pPr>
        <w:jc w:val="center"/>
      </w:pPr>
      <w:proofErr w:type="gramStart"/>
      <w:r>
        <w:t>Р</w:t>
      </w:r>
      <w:proofErr w:type="gramEnd"/>
      <w:r>
        <w:t xml:space="preserve"> А С П О Р Я Ж Е Н И Е</w:t>
      </w:r>
    </w:p>
    <w:p w:rsidR="00A82E1A" w:rsidRDefault="00A82E1A" w:rsidP="00A82E1A">
      <w:pPr>
        <w:jc w:val="center"/>
      </w:pPr>
    </w:p>
    <w:p w:rsidR="00A82E1A" w:rsidRDefault="00A82E1A" w:rsidP="00A82E1A">
      <w:pPr>
        <w:jc w:val="both"/>
      </w:pPr>
      <w:r>
        <w:t xml:space="preserve">25.12.2017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№ 94-р                                                                                     </w:t>
      </w:r>
    </w:p>
    <w:p w:rsidR="00A82E1A" w:rsidRDefault="00A82E1A" w:rsidP="00A82E1A">
      <w:pPr>
        <w:jc w:val="both"/>
      </w:pPr>
    </w:p>
    <w:p w:rsidR="00A82E1A" w:rsidRDefault="00A82E1A" w:rsidP="00A82E1A">
      <w:pPr>
        <w:shd w:val="clear" w:color="auto" w:fill="FFFFFF"/>
        <w:adjustRightInd w:val="0"/>
        <w:ind w:firstLine="708"/>
        <w:jc w:val="center"/>
      </w:pPr>
      <w:r>
        <w:t>О назначении ответственного лица.</w:t>
      </w:r>
    </w:p>
    <w:p w:rsidR="00A82E1A" w:rsidRDefault="00A82E1A" w:rsidP="00A82E1A">
      <w:pPr>
        <w:shd w:val="clear" w:color="auto" w:fill="FFFFFF"/>
        <w:adjustRightInd w:val="0"/>
        <w:ind w:firstLine="708"/>
        <w:jc w:val="both"/>
      </w:pPr>
      <w:r>
        <w:t xml:space="preserve"> </w:t>
      </w:r>
    </w:p>
    <w:p w:rsidR="00A82E1A" w:rsidRDefault="00A82E1A" w:rsidP="00A82E1A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В целях обеспечения достоверности, полноты и актуальности ведения регистра муниципальных нормативных правовых актов Новосибирской области,  в соответствии с  частью 4 статьи 4 Закона Новосибирской области от 08.04.2013 № 315-ОЗ «О порядке организации и ведения регистра муниципальных нормативных правовых актов Новосибирской области» для соблюдения сроков направления информации, необходимой для ведения регистра посредством деловой почты </w:t>
      </w:r>
      <w:proofErr w:type="spellStart"/>
      <w:r>
        <w:rPr>
          <w:rFonts w:eastAsiaTheme="minorHAnsi"/>
          <w:lang w:eastAsia="en-US"/>
        </w:rPr>
        <w:t>Vipnet</w:t>
      </w:r>
      <w:proofErr w:type="spellEnd"/>
      <w:r>
        <w:rPr>
          <w:rFonts w:eastAsiaTheme="minorHAnsi"/>
          <w:lang w:eastAsia="en-US"/>
        </w:rPr>
        <w:t xml:space="preserve"> с использованием усиленной квалифицированной электронной подписи:</w:t>
      </w:r>
      <w:proofErr w:type="gramEnd"/>
    </w:p>
    <w:p w:rsidR="004151EF" w:rsidRDefault="004151EF"/>
    <w:p w:rsidR="00A82E1A" w:rsidRDefault="00A82E1A" w:rsidP="00A82E1A">
      <w:pPr>
        <w:shd w:val="clear" w:color="auto" w:fill="FFFFFF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1.Назначить ответственным лицом за предоставление сведений </w:t>
      </w:r>
      <w:r>
        <w:rPr>
          <w:rFonts w:eastAsiaTheme="minorHAnsi"/>
          <w:lang w:eastAsia="en-US"/>
        </w:rPr>
        <w:t xml:space="preserve">посредством деловой почты </w:t>
      </w:r>
      <w:proofErr w:type="spellStart"/>
      <w:r>
        <w:rPr>
          <w:rFonts w:eastAsiaTheme="minorHAnsi"/>
          <w:lang w:eastAsia="en-US"/>
        </w:rPr>
        <w:t>Vipnet</w:t>
      </w:r>
      <w:proofErr w:type="spellEnd"/>
      <w:r>
        <w:rPr>
          <w:rFonts w:eastAsiaTheme="minorHAnsi"/>
          <w:lang w:eastAsia="en-US"/>
        </w:rPr>
        <w:t xml:space="preserve"> с использованием усиленной квалифицированной электронной подписи</w:t>
      </w:r>
      <w:r>
        <w:rPr>
          <w:color w:val="000000"/>
        </w:rPr>
        <w:t xml:space="preserve"> специалиста 1 разряда Вишневского сельсовета </w:t>
      </w:r>
      <w:proofErr w:type="spellStart"/>
      <w:r>
        <w:rPr>
          <w:color w:val="000000"/>
        </w:rPr>
        <w:t>Купинского</w:t>
      </w:r>
      <w:proofErr w:type="spellEnd"/>
      <w:r>
        <w:rPr>
          <w:color w:val="000000"/>
        </w:rPr>
        <w:t xml:space="preserve"> района Новосибирской области  Петренко Елену Леонидовну.</w:t>
      </w:r>
    </w:p>
    <w:p w:rsidR="00A82E1A" w:rsidRDefault="00A82E1A" w:rsidP="00A82E1A">
      <w:pPr>
        <w:shd w:val="clear" w:color="auto" w:fill="FFFFFF"/>
        <w:adjustRightInd w:val="0"/>
        <w:ind w:firstLine="708"/>
        <w:jc w:val="both"/>
      </w:pPr>
      <w:r>
        <w:rPr>
          <w:color w:val="000000"/>
        </w:rPr>
        <w:t>2.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распоряжения оставляю за собой</w:t>
      </w:r>
    </w:p>
    <w:p w:rsidR="00A82E1A" w:rsidRDefault="00A82E1A" w:rsidP="00A82E1A">
      <w:pPr>
        <w:ind w:left="660"/>
        <w:jc w:val="both"/>
      </w:pPr>
    </w:p>
    <w:p w:rsidR="00A82E1A" w:rsidRDefault="00A82E1A" w:rsidP="00A82E1A">
      <w:pPr>
        <w:jc w:val="both"/>
      </w:pPr>
      <w:r>
        <w:t>Глава</w:t>
      </w:r>
    </w:p>
    <w:p w:rsidR="00A82E1A" w:rsidRDefault="00A82E1A" w:rsidP="00A82E1A">
      <w:pPr>
        <w:jc w:val="both"/>
      </w:pPr>
      <w:r>
        <w:t xml:space="preserve">Вишневского сельсовета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О.Г. </w:t>
      </w:r>
      <w:proofErr w:type="spellStart"/>
      <w:r>
        <w:t>Дупик</w:t>
      </w:r>
      <w:proofErr w:type="spellEnd"/>
      <w:r>
        <w:t xml:space="preserve">                                                           </w:t>
      </w:r>
    </w:p>
    <w:p w:rsidR="00A82E1A" w:rsidRDefault="00A82E1A" w:rsidP="00A82E1A">
      <w:pPr>
        <w:ind w:left="660"/>
        <w:jc w:val="both"/>
        <w:rPr>
          <w:rFonts w:ascii="Arial" w:hAnsi="Arial" w:cs="Arial"/>
        </w:rPr>
      </w:pPr>
    </w:p>
    <w:p w:rsidR="00A82E1A" w:rsidRDefault="00A82E1A" w:rsidP="00A82E1A">
      <w:pPr>
        <w:rPr>
          <w:sz w:val="20"/>
          <w:szCs w:val="20"/>
        </w:rPr>
      </w:pPr>
      <w:r>
        <w:rPr>
          <w:sz w:val="20"/>
          <w:szCs w:val="20"/>
        </w:rPr>
        <w:sym w:font="Wingdings" w:char="0028"/>
      </w:r>
      <w:r>
        <w:rPr>
          <w:sz w:val="20"/>
          <w:szCs w:val="20"/>
        </w:rPr>
        <w:t>8 (383 58) 39-210</w:t>
      </w:r>
    </w:p>
    <w:p w:rsidR="00A82E1A" w:rsidRDefault="00A82E1A" w:rsidP="00A82E1A">
      <w:pPr>
        <w:rPr>
          <w:rFonts w:ascii="Arial" w:hAnsi="Arial" w:cs="Arial"/>
          <w:sz w:val="22"/>
          <w:szCs w:val="22"/>
        </w:rPr>
      </w:pPr>
    </w:p>
    <w:p w:rsidR="00A82E1A" w:rsidRDefault="00A82E1A"/>
    <w:sectPr w:rsidR="00A82E1A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2E1A"/>
    <w:rsid w:val="001B3DBD"/>
    <w:rsid w:val="001D7407"/>
    <w:rsid w:val="004151EF"/>
    <w:rsid w:val="00476955"/>
    <w:rsid w:val="00A8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2018-11-12T03:17:00Z</dcterms:created>
  <dcterms:modified xsi:type="dcterms:W3CDTF">2018-11-12T03:41:00Z</dcterms:modified>
</cp:coreProperties>
</file>