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DE" w:rsidRDefault="00EB07DE" w:rsidP="00EB07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АДМИНИСТРАЦИЯ  ВИШНЕВСКОГО СЕЛЬСОВЕТА</w:t>
      </w:r>
    </w:p>
    <w:p w:rsidR="00EB07DE" w:rsidRDefault="00EB07DE" w:rsidP="00EB07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КУПИНСКОГО РАЙОНА НОВОСИБИРСКОЙ ОБЛАСТИ</w:t>
      </w:r>
    </w:p>
    <w:p w:rsidR="00EB07DE" w:rsidRDefault="00EB07DE" w:rsidP="00EB07DE">
      <w:pPr>
        <w:jc w:val="center"/>
        <w:rPr>
          <w:b/>
          <w:bCs/>
          <w:sz w:val="28"/>
          <w:szCs w:val="28"/>
        </w:rPr>
      </w:pPr>
    </w:p>
    <w:p w:rsidR="00EB07DE" w:rsidRDefault="00EB07DE" w:rsidP="00EB07DE">
      <w:pPr>
        <w:jc w:val="center"/>
        <w:rPr>
          <w:b/>
          <w:bCs/>
          <w:sz w:val="28"/>
          <w:szCs w:val="28"/>
        </w:rPr>
      </w:pPr>
    </w:p>
    <w:p w:rsidR="00EB07DE" w:rsidRDefault="00EB07DE" w:rsidP="00EB07DE">
      <w:pPr>
        <w:pStyle w:val="2"/>
        <w:rPr>
          <w:bCs w:val="0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EB07DE" w:rsidRDefault="00EB07DE" w:rsidP="00EB07DE">
      <w:pPr>
        <w:rPr>
          <w:b/>
          <w:sz w:val="28"/>
          <w:szCs w:val="28"/>
        </w:rPr>
      </w:pPr>
    </w:p>
    <w:p w:rsidR="00EB07DE" w:rsidRDefault="00EB07DE" w:rsidP="00EB0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29.05.2020г.                                                                                                   № 51-р</w:t>
      </w:r>
    </w:p>
    <w:p w:rsidR="00EB07DE" w:rsidRDefault="00EB07DE" w:rsidP="00EB07DE">
      <w:pPr>
        <w:jc w:val="center"/>
      </w:pPr>
    </w:p>
    <w:p w:rsidR="00EB07DE" w:rsidRDefault="00EB07DE" w:rsidP="00EB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</w:t>
      </w:r>
      <w:proofErr w:type="gramStart"/>
      <w:r>
        <w:rPr>
          <w:b/>
          <w:sz w:val="28"/>
          <w:szCs w:val="28"/>
        </w:rPr>
        <w:t>ответственных</w:t>
      </w:r>
      <w:proofErr w:type="gramEnd"/>
    </w:p>
    <w:p w:rsidR="00EB07DE" w:rsidRDefault="00EB07DE" w:rsidP="00EB07DE">
      <w:pPr>
        <w:rPr>
          <w:sz w:val="28"/>
          <w:szCs w:val="28"/>
        </w:rPr>
      </w:pPr>
    </w:p>
    <w:p w:rsidR="00EB07DE" w:rsidRDefault="00EB07DE" w:rsidP="006A7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</w:t>
      </w:r>
      <w:proofErr w:type="gramStart"/>
      <w:r>
        <w:rPr>
          <w:sz w:val="28"/>
          <w:szCs w:val="28"/>
        </w:rPr>
        <w:t>реализации положений Указа Президента Российской Федерации</w:t>
      </w:r>
      <w:proofErr w:type="gramEnd"/>
      <w:r>
        <w:rPr>
          <w:sz w:val="28"/>
          <w:szCs w:val="28"/>
        </w:rPr>
        <w:t xml:space="preserve"> от 25.03.2020 года № 206:</w:t>
      </w:r>
    </w:p>
    <w:p w:rsidR="00EB07DE" w:rsidRDefault="00EB07DE" w:rsidP="006A7F7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Назначить главу Вишневского сельсовета </w:t>
      </w:r>
      <w:proofErr w:type="spellStart"/>
      <w:r>
        <w:rPr>
          <w:sz w:val="28"/>
          <w:szCs w:val="28"/>
        </w:rPr>
        <w:t>Дупик</w:t>
      </w:r>
      <w:proofErr w:type="spellEnd"/>
      <w:r>
        <w:rPr>
          <w:sz w:val="28"/>
          <w:szCs w:val="28"/>
        </w:rPr>
        <w:t xml:space="preserve"> О. Г., специалиста администрации </w:t>
      </w:r>
      <w:proofErr w:type="spellStart"/>
      <w:r>
        <w:rPr>
          <w:sz w:val="28"/>
          <w:szCs w:val="28"/>
        </w:rPr>
        <w:t>Шепелеву</w:t>
      </w:r>
      <w:proofErr w:type="spellEnd"/>
      <w:r>
        <w:rPr>
          <w:sz w:val="28"/>
          <w:szCs w:val="28"/>
        </w:rPr>
        <w:t xml:space="preserve"> А.В., делопроизводителя </w:t>
      </w:r>
      <w:proofErr w:type="spellStart"/>
      <w:r>
        <w:rPr>
          <w:sz w:val="28"/>
          <w:szCs w:val="28"/>
        </w:rPr>
        <w:t>Грешнова</w:t>
      </w:r>
      <w:proofErr w:type="spellEnd"/>
      <w:r>
        <w:rPr>
          <w:sz w:val="28"/>
          <w:szCs w:val="28"/>
        </w:rPr>
        <w:t xml:space="preserve"> Р. А., водителя </w:t>
      </w:r>
      <w:proofErr w:type="spellStart"/>
      <w:r>
        <w:rPr>
          <w:sz w:val="28"/>
          <w:szCs w:val="28"/>
        </w:rPr>
        <w:t>Онипченко</w:t>
      </w:r>
      <w:proofErr w:type="spellEnd"/>
      <w:r>
        <w:rPr>
          <w:sz w:val="28"/>
          <w:szCs w:val="28"/>
        </w:rPr>
        <w:t xml:space="preserve"> П. В.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</w:t>
      </w:r>
      <w:r w:rsidRPr="00D02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обеспечение непрерывности  работы Администрации Вишневского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в период </w:t>
      </w:r>
      <w:r w:rsidR="006A7F7B">
        <w:rPr>
          <w:sz w:val="28"/>
          <w:szCs w:val="28"/>
        </w:rPr>
        <w:t>до 30 июня.</w:t>
      </w:r>
    </w:p>
    <w:p w:rsidR="006A7F7B" w:rsidRDefault="00EB07DE" w:rsidP="006A7F7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</w:t>
      </w:r>
      <w:r w:rsidR="006A7F7B">
        <w:rPr>
          <w:sz w:val="28"/>
          <w:szCs w:val="28"/>
        </w:rPr>
        <w:t xml:space="preserve"> распоряжения  оставляю</w:t>
      </w:r>
    </w:p>
    <w:p w:rsidR="00EB07DE" w:rsidRDefault="00EB07DE" w:rsidP="006A7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собой.       </w:t>
      </w:r>
    </w:p>
    <w:p w:rsidR="00EB07DE" w:rsidRDefault="00EB07DE" w:rsidP="00EB07D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B07DE" w:rsidRDefault="00EB07DE" w:rsidP="00EB07DE">
      <w:pPr>
        <w:tabs>
          <w:tab w:val="left" w:pos="5914"/>
        </w:tabs>
        <w:rPr>
          <w:sz w:val="28"/>
          <w:szCs w:val="28"/>
        </w:rPr>
      </w:pPr>
    </w:p>
    <w:p w:rsidR="00EB07DE" w:rsidRDefault="00EB07DE" w:rsidP="00EB07DE">
      <w:pPr>
        <w:tabs>
          <w:tab w:val="left" w:pos="5914"/>
        </w:tabs>
        <w:rPr>
          <w:sz w:val="28"/>
          <w:szCs w:val="28"/>
        </w:rPr>
      </w:pPr>
      <w:r>
        <w:rPr>
          <w:sz w:val="28"/>
          <w:szCs w:val="28"/>
        </w:rPr>
        <w:t>Глава Вишневского сельсовета</w:t>
      </w:r>
    </w:p>
    <w:p w:rsidR="00EB07DE" w:rsidRDefault="00EB07DE" w:rsidP="00EB07DE">
      <w:pPr>
        <w:tabs>
          <w:tab w:val="left" w:pos="591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</w:t>
      </w:r>
    </w:p>
    <w:p w:rsidR="00EB07DE" w:rsidRDefault="00EB07DE" w:rsidP="00EB07DE">
      <w:pPr>
        <w:tabs>
          <w:tab w:val="left" w:pos="5914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  <w:t xml:space="preserve">                         О.Г. </w:t>
      </w:r>
      <w:proofErr w:type="spellStart"/>
      <w:r>
        <w:rPr>
          <w:sz w:val="28"/>
          <w:szCs w:val="28"/>
        </w:rPr>
        <w:t>Дупик</w:t>
      </w:r>
      <w:proofErr w:type="spellEnd"/>
    </w:p>
    <w:p w:rsidR="00EB07DE" w:rsidRDefault="00EB07DE" w:rsidP="00EB07DE"/>
    <w:p w:rsidR="00EB07DE" w:rsidRDefault="00EB07DE" w:rsidP="00EB07DE"/>
    <w:p w:rsidR="00EB07DE" w:rsidRDefault="00EB07DE" w:rsidP="00EB07DE">
      <w:pPr>
        <w:jc w:val="both"/>
        <w:rPr>
          <w:sz w:val="18"/>
          <w:szCs w:val="18"/>
        </w:rPr>
      </w:pPr>
      <w:r>
        <w:rPr>
          <w:sz w:val="18"/>
          <w:szCs w:val="18"/>
        </w:rPr>
        <w:sym w:font="Wingdings" w:char="0028"/>
      </w:r>
      <w:r>
        <w:rPr>
          <w:sz w:val="18"/>
          <w:szCs w:val="18"/>
        </w:rPr>
        <w:t>8 (383 58) 39-210</w:t>
      </w:r>
    </w:p>
    <w:p w:rsidR="00EB07DE" w:rsidRDefault="00EB07DE" w:rsidP="00EB07DE"/>
    <w:p w:rsidR="001C1E3D" w:rsidRDefault="001C1E3D"/>
    <w:sectPr w:rsidR="001C1E3D" w:rsidSect="009D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EB07DE"/>
    <w:rsid w:val="001C1E3D"/>
    <w:rsid w:val="006A7F7B"/>
    <w:rsid w:val="00CE620E"/>
    <w:rsid w:val="00CF47C6"/>
    <w:rsid w:val="00EB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07DE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7D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2020-06-08T05:00:00Z</cp:lastPrinted>
  <dcterms:created xsi:type="dcterms:W3CDTF">2020-05-29T07:51:00Z</dcterms:created>
  <dcterms:modified xsi:type="dcterms:W3CDTF">2020-06-08T05:00:00Z</dcterms:modified>
</cp:coreProperties>
</file>