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80F" w:rsidRPr="00747EE8" w:rsidRDefault="0020680F" w:rsidP="00747EE8">
      <w:pPr>
        <w:pStyle w:val="ae"/>
        <w:jc w:val="center"/>
        <w:rPr>
          <w:rFonts w:ascii="Arial" w:hAnsi="Arial" w:cs="Arial"/>
          <w:sz w:val="24"/>
          <w:szCs w:val="24"/>
        </w:rPr>
      </w:pPr>
      <w:r w:rsidRPr="00747EE8">
        <w:rPr>
          <w:rFonts w:ascii="Arial" w:hAnsi="Arial" w:cs="Arial"/>
          <w:sz w:val="24"/>
          <w:szCs w:val="24"/>
        </w:rPr>
        <w:t xml:space="preserve">СОВЕТ  ДЕПУТАТОВ  </w:t>
      </w:r>
      <w:r w:rsidR="00747EE8" w:rsidRPr="00747EE8">
        <w:rPr>
          <w:rFonts w:ascii="Arial" w:hAnsi="Arial" w:cs="Arial"/>
          <w:sz w:val="24"/>
          <w:szCs w:val="24"/>
        </w:rPr>
        <w:t>ВИШНЕВСКОГО</w:t>
      </w:r>
      <w:r w:rsidRPr="00747EE8">
        <w:rPr>
          <w:rFonts w:ascii="Arial" w:hAnsi="Arial" w:cs="Arial"/>
          <w:sz w:val="24"/>
          <w:szCs w:val="24"/>
        </w:rPr>
        <w:t xml:space="preserve"> СЕЛЬСОВЕТА</w:t>
      </w:r>
    </w:p>
    <w:p w:rsidR="0020680F" w:rsidRPr="00747EE8" w:rsidRDefault="0020680F" w:rsidP="00747EE8">
      <w:pPr>
        <w:pStyle w:val="ae"/>
        <w:jc w:val="center"/>
        <w:rPr>
          <w:rFonts w:ascii="Arial" w:hAnsi="Arial" w:cs="Arial"/>
          <w:sz w:val="24"/>
          <w:szCs w:val="24"/>
        </w:rPr>
      </w:pPr>
      <w:r w:rsidRPr="00747EE8">
        <w:rPr>
          <w:rFonts w:ascii="Arial" w:hAnsi="Arial" w:cs="Arial"/>
          <w:sz w:val="24"/>
          <w:szCs w:val="24"/>
        </w:rPr>
        <w:t>КУПИНСКОГО  РАЙОНА  НОВОСИБИРСКОЙ  ОБЛАСТИ</w:t>
      </w:r>
    </w:p>
    <w:p w:rsidR="00747EE8" w:rsidRPr="00747EE8" w:rsidRDefault="00747EE8" w:rsidP="00747EE8">
      <w:pPr>
        <w:pStyle w:val="ae"/>
        <w:jc w:val="center"/>
        <w:rPr>
          <w:rFonts w:ascii="Arial" w:hAnsi="Arial" w:cs="Arial"/>
          <w:b/>
          <w:sz w:val="24"/>
          <w:szCs w:val="24"/>
        </w:rPr>
      </w:pPr>
      <w:r w:rsidRPr="00747EE8">
        <w:rPr>
          <w:rFonts w:ascii="Arial" w:hAnsi="Arial" w:cs="Arial"/>
          <w:b/>
          <w:sz w:val="24"/>
          <w:szCs w:val="24"/>
        </w:rPr>
        <w:t>(шестой созыв)</w:t>
      </w:r>
    </w:p>
    <w:p w:rsidR="0020680F" w:rsidRPr="00747EE8" w:rsidRDefault="0020680F" w:rsidP="00747EE8">
      <w:pPr>
        <w:pStyle w:val="ae"/>
        <w:jc w:val="center"/>
        <w:rPr>
          <w:rFonts w:ascii="Arial" w:hAnsi="Arial" w:cs="Arial"/>
          <w:b/>
          <w:sz w:val="24"/>
          <w:szCs w:val="24"/>
        </w:rPr>
      </w:pPr>
    </w:p>
    <w:p w:rsidR="0020680F" w:rsidRPr="00747EE8" w:rsidRDefault="0020680F" w:rsidP="00747EE8">
      <w:pPr>
        <w:pStyle w:val="ae"/>
        <w:jc w:val="center"/>
        <w:rPr>
          <w:rFonts w:ascii="Arial" w:hAnsi="Arial" w:cs="Arial"/>
          <w:b/>
          <w:sz w:val="24"/>
          <w:szCs w:val="24"/>
        </w:rPr>
      </w:pPr>
      <w:r w:rsidRPr="00747EE8">
        <w:rPr>
          <w:rFonts w:ascii="Arial" w:hAnsi="Arial" w:cs="Arial"/>
          <w:sz w:val="24"/>
          <w:szCs w:val="24"/>
        </w:rPr>
        <w:t>Р Е Ш Е Н И Е</w:t>
      </w:r>
    </w:p>
    <w:p w:rsidR="00747EE8" w:rsidRPr="00747EE8" w:rsidRDefault="00747EE8" w:rsidP="00747EE8">
      <w:pPr>
        <w:pStyle w:val="ae"/>
        <w:jc w:val="center"/>
        <w:rPr>
          <w:rFonts w:ascii="Arial" w:hAnsi="Arial" w:cs="Arial"/>
          <w:b/>
          <w:sz w:val="24"/>
          <w:szCs w:val="24"/>
        </w:rPr>
      </w:pPr>
      <w:r w:rsidRPr="00747EE8">
        <w:rPr>
          <w:rFonts w:ascii="Arial" w:hAnsi="Arial" w:cs="Arial"/>
          <w:b/>
          <w:sz w:val="24"/>
          <w:szCs w:val="24"/>
        </w:rPr>
        <w:t>Двадцать седьмой   сессии</w:t>
      </w:r>
    </w:p>
    <w:p w:rsidR="0020680F" w:rsidRPr="00747EE8" w:rsidRDefault="00747EE8" w:rsidP="00747EE8">
      <w:pPr>
        <w:pStyle w:val="ae"/>
        <w:jc w:val="both"/>
        <w:rPr>
          <w:rFonts w:ascii="Arial" w:hAnsi="Arial" w:cs="Arial"/>
          <w:sz w:val="24"/>
          <w:szCs w:val="24"/>
        </w:rPr>
      </w:pPr>
      <w:r w:rsidRPr="00747EE8">
        <w:rPr>
          <w:rFonts w:ascii="Arial" w:hAnsi="Arial" w:cs="Arial"/>
          <w:sz w:val="24"/>
          <w:szCs w:val="24"/>
        </w:rPr>
        <w:t>04</w:t>
      </w:r>
      <w:r w:rsidR="0020680F" w:rsidRPr="00747EE8">
        <w:rPr>
          <w:rFonts w:ascii="Arial" w:hAnsi="Arial" w:cs="Arial"/>
          <w:sz w:val="24"/>
          <w:szCs w:val="24"/>
        </w:rPr>
        <w:t xml:space="preserve">.04.2023                                                                                          </w:t>
      </w:r>
      <w:r>
        <w:rPr>
          <w:rFonts w:ascii="Arial" w:hAnsi="Arial" w:cs="Arial"/>
          <w:sz w:val="24"/>
          <w:szCs w:val="24"/>
        </w:rPr>
        <w:t xml:space="preserve">              </w:t>
      </w:r>
      <w:r w:rsidR="0020680F" w:rsidRPr="00747EE8">
        <w:rPr>
          <w:rFonts w:ascii="Arial" w:hAnsi="Arial" w:cs="Arial"/>
          <w:sz w:val="24"/>
          <w:szCs w:val="24"/>
        </w:rPr>
        <w:t xml:space="preserve">   № 10</w:t>
      </w:r>
      <w:r w:rsidRPr="00747EE8">
        <w:rPr>
          <w:rFonts w:ascii="Arial" w:hAnsi="Arial" w:cs="Arial"/>
          <w:sz w:val="24"/>
          <w:szCs w:val="24"/>
        </w:rPr>
        <w:t>6</w:t>
      </w:r>
      <w:r w:rsidR="0020680F" w:rsidRPr="00747EE8">
        <w:rPr>
          <w:rFonts w:ascii="Arial" w:hAnsi="Arial" w:cs="Arial"/>
          <w:sz w:val="24"/>
          <w:szCs w:val="24"/>
        </w:rPr>
        <w:t xml:space="preserve">                                                                        </w:t>
      </w:r>
    </w:p>
    <w:p w:rsidR="0020680F" w:rsidRPr="00747EE8" w:rsidRDefault="0020680F" w:rsidP="00747EE8">
      <w:pPr>
        <w:pStyle w:val="ae"/>
        <w:jc w:val="both"/>
        <w:rPr>
          <w:rFonts w:ascii="Arial" w:hAnsi="Arial" w:cs="Arial"/>
          <w:sz w:val="24"/>
          <w:szCs w:val="24"/>
        </w:rPr>
      </w:pPr>
    </w:p>
    <w:p w:rsidR="00747EE8" w:rsidRPr="00747EE8" w:rsidRDefault="00747EE8" w:rsidP="00747EE8">
      <w:pPr>
        <w:pStyle w:val="ad"/>
        <w:spacing w:before="0" w:beforeAutospacing="0" w:after="0" w:afterAutospacing="0"/>
        <w:ind w:firstLine="454"/>
        <w:jc w:val="center"/>
        <w:rPr>
          <w:rFonts w:ascii="Arial" w:hAnsi="Arial" w:cs="Arial"/>
          <w:color w:val="000000"/>
        </w:rPr>
      </w:pPr>
      <w:r w:rsidRPr="00747EE8">
        <w:rPr>
          <w:rFonts w:ascii="Arial" w:hAnsi="Arial" w:cs="Arial"/>
          <w:b/>
          <w:bCs/>
          <w:color w:val="000000"/>
        </w:rPr>
        <w:t>Об утверждении Положения о бюджетном процессе в Вишневском сельсовете Купинского района Новосибирской области</w:t>
      </w:r>
      <w:r>
        <w:rPr>
          <w:rFonts w:ascii="Arial" w:hAnsi="Arial" w:cs="Arial"/>
          <w:b/>
          <w:bCs/>
          <w:color w:val="000000"/>
        </w:rPr>
        <w:t>.</w:t>
      </w:r>
    </w:p>
    <w:p w:rsidR="0020680F" w:rsidRPr="00747EE8" w:rsidRDefault="0020680F" w:rsidP="00747EE8">
      <w:pPr>
        <w:pStyle w:val="ae"/>
        <w:jc w:val="both"/>
        <w:rPr>
          <w:rFonts w:ascii="Arial" w:hAnsi="Arial" w:cs="Arial"/>
          <w:color w:val="000000"/>
          <w:sz w:val="24"/>
          <w:szCs w:val="24"/>
        </w:rPr>
      </w:pPr>
    </w:p>
    <w:p w:rsidR="0020680F" w:rsidRPr="00747EE8" w:rsidRDefault="0020680F" w:rsidP="00747EE8">
      <w:pPr>
        <w:pStyle w:val="ae"/>
        <w:jc w:val="both"/>
        <w:rPr>
          <w:rFonts w:ascii="Arial" w:hAnsi="Arial" w:cs="Arial"/>
          <w:color w:val="000000"/>
          <w:sz w:val="24"/>
          <w:szCs w:val="24"/>
        </w:rPr>
      </w:pPr>
      <w:r w:rsidRPr="00747EE8">
        <w:rPr>
          <w:rFonts w:ascii="Arial" w:hAnsi="Arial" w:cs="Arial"/>
          <w:color w:val="000000"/>
          <w:sz w:val="24"/>
          <w:szCs w:val="24"/>
        </w:rPr>
        <w:t xml:space="preserve">                В соответствии с Конституцией Российской Федерации, Бюджетным </w:t>
      </w:r>
      <w:r w:rsidRPr="00747EE8">
        <w:rPr>
          <w:rFonts w:ascii="Arial" w:hAnsi="Arial" w:cs="Arial"/>
          <w:sz w:val="24"/>
          <w:szCs w:val="24"/>
        </w:rPr>
        <w:t>кодексом Российской Федерации, Федеральным законом от 06.10.2003 № 131-ФЗ «Об общих принципах организации местного самоупра</w:t>
      </w:r>
      <w:r w:rsidR="00771523" w:rsidRPr="00747EE8">
        <w:rPr>
          <w:rFonts w:ascii="Arial" w:hAnsi="Arial" w:cs="Arial"/>
          <w:sz w:val="24"/>
          <w:szCs w:val="24"/>
        </w:rPr>
        <w:t xml:space="preserve">вления в Российской Федерации», Закона Новосибирской области от 07.10.2011 № 112-ЗС  "О бюджетном процессе в Новосибирской области» с внесенными изменениями,  </w:t>
      </w:r>
      <w:r w:rsidRPr="00747EE8">
        <w:rPr>
          <w:rFonts w:ascii="Arial" w:hAnsi="Arial" w:cs="Arial"/>
          <w:sz w:val="24"/>
          <w:szCs w:val="24"/>
        </w:rPr>
        <w:t xml:space="preserve">Уставом  </w:t>
      </w:r>
      <w:r w:rsidR="00747EE8" w:rsidRPr="00747EE8">
        <w:rPr>
          <w:rFonts w:ascii="Arial" w:hAnsi="Arial" w:cs="Arial"/>
          <w:sz w:val="24"/>
          <w:szCs w:val="24"/>
        </w:rPr>
        <w:t xml:space="preserve">Вишневского </w:t>
      </w:r>
      <w:r w:rsidRPr="00747EE8">
        <w:rPr>
          <w:rFonts w:ascii="Arial" w:hAnsi="Arial" w:cs="Arial"/>
          <w:sz w:val="24"/>
          <w:szCs w:val="24"/>
        </w:rPr>
        <w:t>сельсовета Купинского района Новосибирской области</w:t>
      </w:r>
      <w:r w:rsidRPr="00747EE8">
        <w:rPr>
          <w:rFonts w:ascii="Arial" w:hAnsi="Arial" w:cs="Arial"/>
          <w:color w:val="000000"/>
          <w:sz w:val="24"/>
          <w:szCs w:val="24"/>
        </w:rPr>
        <w:t xml:space="preserve">, в целях осуществления бюджетного процесса </w:t>
      </w:r>
      <w:r w:rsidR="00747EE8" w:rsidRPr="00747EE8">
        <w:rPr>
          <w:rFonts w:ascii="Arial" w:hAnsi="Arial" w:cs="Arial"/>
          <w:color w:val="000000"/>
          <w:sz w:val="24"/>
          <w:szCs w:val="24"/>
        </w:rPr>
        <w:t xml:space="preserve">Вишневского </w:t>
      </w:r>
      <w:r w:rsidRPr="00747EE8">
        <w:rPr>
          <w:rFonts w:ascii="Arial" w:hAnsi="Arial" w:cs="Arial"/>
          <w:color w:val="000000"/>
          <w:sz w:val="24"/>
          <w:szCs w:val="24"/>
        </w:rPr>
        <w:t xml:space="preserve">сельсовета Купинского района Новосибирской области, формирования доходов и осуществления расходов бюджета поселения, Совет депутатов </w:t>
      </w:r>
      <w:r w:rsidR="00747EE8" w:rsidRPr="00747EE8">
        <w:rPr>
          <w:rFonts w:ascii="Arial" w:hAnsi="Arial" w:cs="Arial"/>
          <w:color w:val="000000"/>
          <w:sz w:val="24"/>
          <w:szCs w:val="24"/>
        </w:rPr>
        <w:t xml:space="preserve">Вишневского </w:t>
      </w:r>
      <w:r w:rsidRPr="00747EE8">
        <w:rPr>
          <w:rFonts w:ascii="Arial" w:hAnsi="Arial" w:cs="Arial"/>
          <w:color w:val="000000"/>
          <w:sz w:val="24"/>
          <w:szCs w:val="24"/>
        </w:rPr>
        <w:t>сельсовета</w:t>
      </w:r>
      <w:r w:rsidR="00771523" w:rsidRPr="00747EE8">
        <w:rPr>
          <w:rFonts w:ascii="Arial" w:hAnsi="Arial" w:cs="Arial"/>
          <w:color w:val="000000"/>
          <w:sz w:val="24"/>
          <w:szCs w:val="24"/>
        </w:rPr>
        <w:t xml:space="preserve"> Купинского района Новосибирской области </w:t>
      </w:r>
    </w:p>
    <w:p w:rsidR="0020680F" w:rsidRPr="00747EE8" w:rsidRDefault="0020680F" w:rsidP="00747EE8">
      <w:pPr>
        <w:pStyle w:val="ae"/>
        <w:jc w:val="both"/>
        <w:rPr>
          <w:rFonts w:ascii="Arial" w:hAnsi="Arial" w:cs="Arial"/>
          <w:b/>
          <w:color w:val="000000"/>
          <w:sz w:val="24"/>
          <w:szCs w:val="24"/>
        </w:rPr>
      </w:pPr>
      <w:r w:rsidRPr="00747EE8">
        <w:rPr>
          <w:rFonts w:ascii="Arial" w:hAnsi="Arial" w:cs="Arial"/>
          <w:b/>
          <w:color w:val="000000"/>
          <w:sz w:val="24"/>
          <w:szCs w:val="24"/>
        </w:rPr>
        <w:t>РЕШИЛ:</w:t>
      </w:r>
    </w:p>
    <w:p w:rsidR="0020680F" w:rsidRPr="00747EE8" w:rsidRDefault="0020680F" w:rsidP="00747EE8">
      <w:pPr>
        <w:pStyle w:val="ae"/>
        <w:jc w:val="both"/>
        <w:rPr>
          <w:rFonts w:ascii="Arial" w:hAnsi="Arial" w:cs="Arial"/>
          <w:color w:val="000000"/>
          <w:sz w:val="24"/>
          <w:szCs w:val="24"/>
        </w:rPr>
      </w:pPr>
    </w:p>
    <w:p w:rsidR="0020680F" w:rsidRPr="00747EE8" w:rsidRDefault="0020680F" w:rsidP="00747EE8">
      <w:pPr>
        <w:pStyle w:val="ae"/>
        <w:jc w:val="both"/>
        <w:rPr>
          <w:rFonts w:ascii="Arial" w:hAnsi="Arial" w:cs="Arial"/>
          <w:color w:val="000000"/>
          <w:sz w:val="24"/>
          <w:szCs w:val="24"/>
        </w:rPr>
      </w:pPr>
      <w:r w:rsidRPr="00747EE8">
        <w:rPr>
          <w:rFonts w:ascii="Arial" w:hAnsi="Arial" w:cs="Arial"/>
          <w:color w:val="000000"/>
          <w:sz w:val="24"/>
          <w:szCs w:val="24"/>
        </w:rPr>
        <w:t xml:space="preserve">1. Утвердить </w:t>
      </w:r>
      <w:r w:rsidRPr="00747EE8">
        <w:rPr>
          <w:rFonts w:ascii="Arial" w:hAnsi="Arial" w:cs="Arial"/>
          <w:sz w:val="24"/>
          <w:szCs w:val="24"/>
        </w:rPr>
        <w:t>Положение</w:t>
      </w:r>
      <w:r w:rsidR="00747EE8" w:rsidRPr="00747EE8">
        <w:rPr>
          <w:rFonts w:ascii="Arial" w:hAnsi="Arial" w:cs="Arial"/>
          <w:color w:val="000000"/>
          <w:sz w:val="24"/>
          <w:szCs w:val="24"/>
        </w:rPr>
        <w:t xml:space="preserve"> о бюджетном процессе в Вишне</w:t>
      </w:r>
      <w:r w:rsidRPr="00747EE8">
        <w:rPr>
          <w:rFonts w:ascii="Arial" w:hAnsi="Arial" w:cs="Arial"/>
          <w:color w:val="000000"/>
          <w:sz w:val="24"/>
          <w:szCs w:val="24"/>
        </w:rPr>
        <w:t>вском сельсовет</w:t>
      </w:r>
      <w:r w:rsidR="00771523" w:rsidRPr="00747EE8">
        <w:rPr>
          <w:rFonts w:ascii="Arial" w:hAnsi="Arial" w:cs="Arial"/>
          <w:color w:val="000000"/>
          <w:sz w:val="24"/>
          <w:szCs w:val="24"/>
        </w:rPr>
        <w:t>е</w:t>
      </w:r>
      <w:r w:rsidRPr="00747EE8">
        <w:rPr>
          <w:rFonts w:ascii="Arial" w:hAnsi="Arial" w:cs="Arial"/>
          <w:color w:val="000000"/>
          <w:sz w:val="24"/>
          <w:szCs w:val="24"/>
        </w:rPr>
        <w:t xml:space="preserve"> Купинского района Новосибирской области согласно приложени</w:t>
      </w:r>
      <w:r w:rsidR="00771523" w:rsidRPr="00747EE8">
        <w:rPr>
          <w:rFonts w:ascii="Arial" w:hAnsi="Arial" w:cs="Arial"/>
          <w:color w:val="000000"/>
          <w:sz w:val="24"/>
          <w:szCs w:val="24"/>
        </w:rPr>
        <w:t>я</w:t>
      </w:r>
      <w:r w:rsidRPr="00747EE8">
        <w:rPr>
          <w:rFonts w:ascii="Arial" w:hAnsi="Arial" w:cs="Arial"/>
          <w:color w:val="000000"/>
          <w:sz w:val="24"/>
          <w:szCs w:val="24"/>
        </w:rPr>
        <w:t>.</w:t>
      </w:r>
    </w:p>
    <w:p w:rsidR="0020680F" w:rsidRPr="00747EE8" w:rsidRDefault="0020680F" w:rsidP="00747EE8">
      <w:pPr>
        <w:pStyle w:val="ae"/>
        <w:jc w:val="both"/>
        <w:rPr>
          <w:rFonts w:ascii="Arial" w:hAnsi="Arial" w:cs="Arial"/>
          <w:color w:val="000000"/>
          <w:sz w:val="24"/>
          <w:szCs w:val="24"/>
        </w:rPr>
      </w:pPr>
      <w:r w:rsidRPr="00747EE8">
        <w:rPr>
          <w:rFonts w:ascii="Arial" w:hAnsi="Arial" w:cs="Arial"/>
          <w:color w:val="000000"/>
          <w:sz w:val="24"/>
          <w:szCs w:val="24"/>
        </w:rPr>
        <w:t xml:space="preserve">2. Признать утратившим силу решение Совета депутатов </w:t>
      </w:r>
      <w:r w:rsidR="00747EE8" w:rsidRPr="00747EE8">
        <w:rPr>
          <w:rFonts w:ascii="Arial" w:hAnsi="Arial" w:cs="Arial"/>
          <w:sz w:val="24"/>
          <w:szCs w:val="24"/>
        </w:rPr>
        <w:t xml:space="preserve">Вишневского </w:t>
      </w:r>
      <w:r w:rsidRPr="00747EE8">
        <w:rPr>
          <w:rFonts w:ascii="Arial" w:hAnsi="Arial" w:cs="Arial"/>
          <w:sz w:val="24"/>
          <w:szCs w:val="24"/>
        </w:rPr>
        <w:t>сельсовета Купинского района Новосибирской области</w:t>
      </w:r>
      <w:r w:rsidR="00771523" w:rsidRPr="00747EE8">
        <w:rPr>
          <w:rFonts w:ascii="Arial" w:hAnsi="Arial" w:cs="Arial"/>
          <w:color w:val="000000"/>
          <w:sz w:val="24"/>
          <w:szCs w:val="24"/>
        </w:rPr>
        <w:t xml:space="preserve"> </w:t>
      </w:r>
      <w:r w:rsidRPr="00747EE8">
        <w:rPr>
          <w:rFonts w:ascii="Arial" w:hAnsi="Arial" w:cs="Arial"/>
          <w:sz w:val="24"/>
          <w:szCs w:val="24"/>
        </w:rPr>
        <w:t xml:space="preserve">от  </w:t>
      </w:r>
      <w:r w:rsidR="00747EE8" w:rsidRPr="00747EE8">
        <w:rPr>
          <w:rFonts w:ascii="Arial" w:hAnsi="Arial" w:cs="Arial"/>
          <w:sz w:val="24"/>
          <w:szCs w:val="24"/>
        </w:rPr>
        <w:t>18</w:t>
      </w:r>
      <w:r w:rsidRPr="00747EE8">
        <w:rPr>
          <w:rFonts w:ascii="Arial" w:hAnsi="Arial" w:cs="Arial"/>
          <w:sz w:val="24"/>
          <w:szCs w:val="24"/>
        </w:rPr>
        <w:t>.0</w:t>
      </w:r>
      <w:r w:rsidR="00747EE8" w:rsidRPr="00747EE8">
        <w:rPr>
          <w:rFonts w:ascii="Arial" w:hAnsi="Arial" w:cs="Arial"/>
          <w:sz w:val="24"/>
          <w:szCs w:val="24"/>
        </w:rPr>
        <w:t>1</w:t>
      </w:r>
      <w:r w:rsidRPr="00747EE8">
        <w:rPr>
          <w:rFonts w:ascii="Arial" w:hAnsi="Arial" w:cs="Arial"/>
          <w:sz w:val="24"/>
          <w:szCs w:val="24"/>
        </w:rPr>
        <w:t>.201</w:t>
      </w:r>
      <w:r w:rsidR="00747EE8" w:rsidRPr="00747EE8">
        <w:rPr>
          <w:rFonts w:ascii="Arial" w:hAnsi="Arial" w:cs="Arial"/>
          <w:sz w:val="24"/>
          <w:szCs w:val="24"/>
        </w:rPr>
        <w:t>9</w:t>
      </w:r>
      <w:r w:rsidRPr="00747EE8">
        <w:rPr>
          <w:rFonts w:ascii="Arial" w:hAnsi="Arial" w:cs="Arial"/>
          <w:sz w:val="24"/>
          <w:szCs w:val="24"/>
        </w:rPr>
        <w:t xml:space="preserve"> №</w:t>
      </w:r>
      <w:r w:rsidR="00747EE8" w:rsidRPr="00747EE8">
        <w:rPr>
          <w:rFonts w:ascii="Arial" w:hAnsi="Arial" w:cs="Arial"/>
          <w:sz w:val="24"/>
          <w:szCs w:val="24"/>
        </w:rPr>
        <w:t xml:space="preserve"> </w:t>
      </w:r>
      <w:r w:rsidRPr="00747EE8">
        <w:rPr>
          <w:rFonts w:ascii="Arial" w:hAnsi="Arial" w:cs="Arial"/>
          <w:sz w:val="24"/>
          <w:szCs w:val="24"/>
        </w:rPr>
        <w:t>1</w:t>
      </w:r>
      <w:r w:rsidR="00747EE8" w:rsidRPr="00747EE8">
        <w:rPr>
          <w:rFonts w:ascii="Arial" w:hAnsi="Arial" w:cs="Arial"/>
          <w:sz w:val="24"/>
          <w:szCs w:val="24"/>
        </w:rPr>
        <w:t>37 «Об утверждении П</w:t>
      </w:r>
      <w:r w:rsidRPr="00747EE8">
        <w:rPr>
          <w:rFonts w:ascii="Arial" w:hAnsi="Arial" w:cs="Arial"/>
          <w:sz w:val="24"/>
          <w:szCs w:val="24"/>
        </w:rPr>
        <w:t xml:space="preserve">оложения о бюджетном устройстве и бюджетном процессе в </w:t>
      </w:r>
      <w:r w:rsidR="00747EE8" w:rsidRPr="00747EE8">
        <w:rPr>
          <w:rFonts w:ascii="Arial" w:hAnsi="Arial" w:cs="Arial"/>
          <w:sz w:val="24"/>
          <w:szCs w:val="24"/>
        </w:rPr>
        <w:t>Вишнев</w:t>
      </w:r>
      <w:r w:rsidRPr="00747EE8">
        <w:rPr>
          <w:rFonts w:ascii="Arial" w:hAnsi="Arial" w:cs="Arial"/>
          <w:sz w:val="24"/>
          <w:szCs w:val="24"/>
        </w:rPr>
        <w:t>ском сельсовете</w:t>
      </w:r>
      <w:r w:rsidR="00771523" w:rsidRPr="00747EE8">
        <w:rPr>
          <w:rFonts w:ascii="Arial" w:hAnsi="Arial" w:cs="Arial"/>
          <w:sz w:val="24"/>
          <w:szCs w:val="24"/>
        </w:rPr>
        <w:t xml:space="preserve"> Купинского района Новосибирской области</w:t>
      </w:r>
      <w:r w:rsidRPr="00747EE8">
        <w:rPr>
          <w:rFonts w:ascii="Arial" w:hAnsi="Arial" w:cs="Arial"/>
          <w:sz w:val="24"/>
          <w:szCs w:val="24"/>
        </w:rPr>
        <w:t>».</w:t>
      </w:r>
    </w:p>
    <w:p w:rsidR="00747EE8" w:rsidRPr="00747EE8" w:rsidRDefault="0020680F" w:rsidP="00747EE8">
      <w:pPr>
        <w:pStyle w:val="ad"/>
        <w:spacing w:before="0" w:beforeAutospacing="0" w:after="0" w:afterAutospacing="0"/>
        <w:ind w:firstLine="454"/>
        <w:jc w:val="both"/>
        <w:rPr>
          <w:rFonts w:ascii="Arial" w:hAnsi="Arial" w:cs="Arial"/>
          <w:color w:val="000000"/>
        </w:rPr>
      </w:pPr>
      <w:r w:rsidRPr="00747EE8">
        <w:rPr>
          <w:rFonts w:ascii="Arial" w:hAnsi="Arial" w:cs="Arial"/>
        </w:rPr>
        <w:t xml:space="preserve">3. </w:t>
      </w:r>
      <w:r w:rsidR="00747EE8" w:rsidRPr="00747EE8">
        <w:rPr>
          <w:rFonts w:ascii="Arial" w:hAnsi="Arial" w:cs="Arial"/>
          <w:color w:val="000000"/>
        </w:rPr>
        <w:t>Опубликовать настоящее решение в периодическом печатном издании администрации Вишневского сельсовета  «Муниципальные ведомости» и разместить на официальном сайте администрации Вишневского сельсовета в сети «Интернет».</w:t>
      </w:r>
    </w:p>
    <w:p w:rsidR="00747EE8" w:rsidRPr="00747EE8" w:rsidRDefault="00747EE8" w:rsidP="00747EE8">
      <w:pPr>
        <w:pStyle w:val="ad"/>
        <w:spacing w:before="0" w:beforeAutospacing="0" w:after="0" w:afterAutospacing="0"/>
        <w:ind w:firstLine="454"/>
        <w:jc w:val="both"/>
        <w:rPr>
          <w:rFonts w:ascii="Arial" w:hAnsi="Arial" w:cs="Arial"/>
        </w:rPr>
      </w:pPr>
      <w:r w:rsidRPr="00747EE8">
        <w:rPr>
          <w:rFonts w:ascii="Arial" w:hAnsi="Arial" w:cs="Arial"/>
          <w:color w:val="000000"/>
        </w:rPr>
        <w:t xml:space="preserve">4. </w:t>
      </w:r>
      <w:r w:rsidRPr="00747EE8">
        <w:rPr>
          <w:rFonts w:ascii="Arial" w:hAnsi="Arial" w:cs="Arial"/>
        </w:rPr>
        <w:t>Контроль за исполнением настоящего решения возложить на постоянную комиссию по бюджетной, налоговой, финансовой политики и муниципальной собственности.</w:t>
      </w:r>
    </w:p>
    <w:p w:rsidR="0020680F" w:rsidRPr="00747EE8" w:rsidRDefault="0020680F" w:rsidP="00747EE8">
      <w:pPr>
        <w:pStyle w:val="ae"/>
        <w:ind w:firstLine="454"/>
        <w:jc w:val="both"/>
        <w:rPr>
          <w:rFonts w:ascii="Arial" w:hAnsi="Arial" w:cs="Arial"/>
          <w:sz w:val="24"/>
          <w:szCs w:val="24"/>
        </w:rPr>
      </w:pPr>
      <w:r w:rsidRPr="00747EE8">
        <w:rPr>
          <w:rFonts w:ascii="Arial" w:hAnsi="Arial" w:cs="Arial"/>
          <w:sz w:val="24"/>
          <w:szCs w:val="24"/>
        </w:rPr>
        <w:t xml:space="preserve">5. </w:t>
      </w:r>
      <w:r w:rsidRPr="00747EE8">
        <w:rPr>
          <w:rFonts w:ascii="Arial" w:hAnsi="Arial" w:cs="Arial"/>
          <w:color w:val="000000"/>
          <w:sz w:val="24"/>
          <w:szCs w:val="24"/>
        </w:rPr>
        <w:t>Контроль за исполнением настоящего решения оставляю за собой.</w:t>
      </w:r>
    </w:p>
    <w:p w:rsidR="0020680F" w:rsidRPr="00747EE8" w:rsidRDefault="0020680F" w:rsidP="00747EE8">
      <w:pPr>
        <w:pStyle w:val="ae"/>
        <w:jc w:val="both"/>
        <w:rPr>
          <w:rFonts w:ascii="Arial" w:hAnsi="Arial" w:cs="Arial"/>
          <w:sz w:val="24"/>
          <w:szCs w:val="24"/>
        </w:rPr>
      </w:pPr>
    </w:p>
    <w:p w:rsidR="0020680F" w:rsidRPr="00747EE8" w:rsidRDefault="0020680F" w:rsidP="00747EE8">
      <w:pPr>
        <w:pStyle w:val="ae"/>
        <w:jc w:val="both"/>
        <w:rPr>
          <w:rFonts w:ascii="Arial" w:hAnsi="Arial" w:cs="Arial"/>
          <w:sz w:val="24"/>
          <w:szCs w:val="24"/>
        </w:rPr>
      </w:pPr>
    </w:p>
    <w:p w:rsidR="00747EE8" w:rsidRPr="00747EE8" w:rsidRDefault="00747EE8" w:rsidP="00747EE8">
      <w:pPr>
        <w:ind w:firstLine="567"/>
        <w:jc w:val="both"/>
        <w:rPr>
          <w:rFonts w:ascii="Arial" w:hAnsi="Arial" w:cs="Arial"/>
          <w:sz w:val="24"/>
          <w:szCs w:val="24"/>
        </w:rPr>
      </w:pPr>
      <w:r w:rsidRPr="00747EE8">
        <w:rPr>
          <w:rFonts w:ascii="Arial" w:hAnsi="Arial" w:cs="Arial"/>
          <w:sz w:val="24"/>
          <w:szCs w:val="24"/>
        </w:rPr>
        <w:t xml:space="preserve">       </w:t>
      </w:r>
    </w:p>
    <w:p w:rsidR="00747EE8" w:rsidRPr="00747EE8" w:rsidRDefault="00747EE8" w:rsidP="00747EE8">
      <w:pPr>
        <w:pStyle w:val="ae"/>
        <w:jc w:val="both"/>
        <w:rPr>
          <w:rFonts w:ascii="Arial" w:hAnsi="Arial" w:cs="Arial"/>
          <w:sz w:val="24"/>
          <w:szCs w:val="24"/>
        </w:rPr>
      </w:pPr>
      <w:r w:rsidRPr="00747EE8">
        <w:rPr>
          <w:rFonts w:ascii="Arial" w:hAnsi="Arial" w:cs="Arial"/>
          <w:sz w:val="24"/>
          <w:szCs w:val="24"/>
        </w:rPr>
        <w:t xml:space="preserve">Глава Вишневского сельсовета                      Председатель Совета депутатов </w:t>
      </w:r>
    </w:p>
    <w:p w:rsidR="00747EE8" w:rsidRPr="00747EE8" w:rsidRDefault="00747EE8" w:rsidP="00747EE8">
      <w:pPr>
        <w:pStyle w:val="ae"/>
        <w:jc w:val="both"/>
        <w:rPr>
          <w:rFonts w:ascii="Arial" w:hAnsi="Arial" w:cs="Arial"/>
          <w:sz w:val="24"/>
          <w:szCs w:val="24"/>
        </w:rPr>
      </w:pPr>
      <w:r w:rsidRPr="00747EE8">
        <w:rPr>
          <w:rFonts w:ascii="Arial" w:hAnsi="Arial" w:cs="Arial"/>
          <w:sz w:val="24"/>
          <w:szCs w:val="24"/>
        </w:rPr>
        <w:t>Купинского района                                            Вишневского сельсовета</w:t>
      </w:r>
    </w:p>
    <w:p w:rsidR="00747EE8" w:rsidRPr="00747EE8" w:rsidRDefault="00747EE8" w:rsidP="00747EE8">
      <w:pPr>
        <w:pStyle w:val="ae"/>
        <w:jc w:val="both"/>
        <w:rPr>
          <w:rFonts w:ascii="Arial" w:hAnsi="Arial" w:cs="Arial"/>
          <w:sz w:val="24"/>
          <w:szCs w:val="24"/>
        </w:rPr>
      </w:pPr>
      <w:r w:rsidRPr="00747EE8">
        <w:rPr>
          <w:rFonts w:ascii="Arial" w:hAnsi="Arial" w:cs="Arial"/>
          <w:sz w:val="24"/>
          <w:szCs w:val="24"/>
        </w:rPr>
        <w:t>Новосибирской области                                    Купинского района</w:t>
      </w:r>
    </w:p>
    <w:p w:rsidR="00747EE8" w:rsidRPr="00747EE8" w:rsidRDefault="00747EE8" w:rsidP="00747EE8">
      <w:pPr>
        <w:jc w:val="both"/>
        <w:rPr>
          <w:rFonts w:ascii="Arial" w:hAnsi="Arial" w:cs="Arial"/>
          <w:sz w:val="24"/>
          <w:szCs w:val="24"/>
        </w:rPr>
      </w:pPr>
      <w:r w:rsidRPr="00747EE8">
        <w:rPr>
          <w:rFonts w:ascii="Arial" w:hAnsi="Arial" w:cs="Arial"/>
          <w:sz w:val="24"/>
          <w:szCs w:val="24"/>
        </w:rPr>
        <w:t xml:space="preserve">                                                                            Новосибирской области</w:t>
      </w:r>
    </w:p>
    <w:p w:rsidR="00747EE8" w:rsidRPr="0086312D" w:rsidRDefault="00747EE8" w:rsidP="00747EE8">
      <w:pPr>
        <w:rPr>
          <w:rFonts w:ascii="Arial" w:hAnsi="Arial" w:cs="Arial"/>
          <w:sz w:val="24"/>
          <w:szCs w:val="24"/>
        </w:rPr>
      </w:pPr>
      <w:r w:rsidRPr="0086312D">
        <w:rPr>
          <w:rFonts w:ascii="Arial" w:hAnsi="Arial" w:cs="Arial"/>
          <w:sz w:val="24"/>
          <w:szCs w:val="24"/>
        </w:rPr>
        <w:t>______________О.Г. Дупик                             ______________Н.Л. Мосейкова</w:t>
      </w:r>
    </w:p>
    <w:p w:rsidR="00747EE8" w:rsidRPr="0086312D" w:rsidRDefault="00747EE8" w:rsidP="00747EE8">
      <w:pPr>
        <w:tabs>
          <w:tab w:val="left" w:pos="284"/>
        </w:tabs>
        <w:ind w:left="284" w:right="-1" w:hanging="284"/>
        <w:jc w:val="both"/>
        <w:rPr>
          <w:rFonts w:ascii="Arial" w:hAnsi="Arial" w:cs="Arial"/>
          <w:sz w:val="24"/>
          <w:szCs w:val="24"/>
        </w:rPr>
      </w:pPr>
    </w:p>
    <w:p w:rsidR="00747EE8" w:rsidRPr="00747EE8" w:rsidRDefault="00747EE8" w:rsidP="00747EE8">
      <w:pPr>
        <w:pStyle w:val="2"/>
        <w:tabs>
          <w:tab w:val="center" w:pos="4153"/>
          <w:tab w:val="right" w:pos="8306"/>
        </w:tabs>
        <w:spacing w:after="0" w:line="240" w:lineRule="auto"/>
        <w:ind w:right="-284" w:firstLine="0"/>
        <w:contextualSpacing/>
        <w:rPr>
          <w:rFonts w:eastAsia="Calibri" w:cs="Arial"/>
          <w:b w:val="0"/>
          <w:bCs w:val="0"/>
          <w:i w:val="0"/>
          <w:iCs w:val="0"/>
          <w:sz w:val="22"/>
          <w:szCs w:val="22"/>
          <w:lang w:eastAsia="en-US"/>
        </w:rPr>
      </w:pPr>
    </w:p>
    <w:p w:rsidR="008935D5" w:rsidRPr="00747EE8" w:rsidRDefault="008935D5" w:rsidP="00747EE8">
      <w:pPr>
        <w:pStyle w:val="2"/>
        <w:tabs>
          <w:tab w:val="center" w:pos="4153"/>
          <w:tab w:val="right" w:pos="8306"/>
        </w:tabs>
        <w:spacing w:after="0" w:line="240" w:lineRule="auto"/>
        <w:ind w:right="-284" w:firstLine="0"/>
        <w:contextualSpacing/>
        <w:jc w:val="right"/>
        <w:rPr>
          <w:rFonts w:cs="Arial"/>
          <w:b w:val="0"/>
          <w:i w:val="0"/>
          <w:sz w:val="24"/>
          <w:szCs w:val="24"/>
        </w:rPr>
      </w:pPr>
      <w:r w:rsidRPr="00747EE8">
        <w:rPr>
          <w:rFonts w:cs="Arial"/>
          <w:b w:val="0"/>
          <w:bCs w:val="0"/>
          <w:i w:val="0"/>
          <w:sz w:val="24"/>
          <w:szCs w:val="24"/>
        </w:rPr>
        <w:t>Приложение</w:t>
      </w:r>
    </w:p>
    <w:p w:rsidR="00AA58F7" w:rsidRPr="00747EE8" w:rsidRDefault="008935D5" w:rsidP="00771523">
      <w:pPr>
        <w:pStyle w:val="2"/>
        <w:tabs>
          <w:tab w:val="center" w:pos="4153"/>
          <w:tab w:val="right" w:pos="8306"/>
        </w:tabs>
        <w:spacing w:after="0" w:line="240" w:lineRule="auto"/>
        <w:ind w:left="5245" w:right="-284" w:firstLine="0"/>
        <w:contextualSpacing/>
        <w:jc w:val="right"/>
        <w:rPr>
          <w:rFonts w:cs="Arial"/>
          <w:sz w:val="24"/>
          <w:szCs w:val="24"/>
        </w:rPr>
      </w:pPr>
      <w:r w:rsidRPr="00747EE8">
        <w:rPr>
          <w:rFonts w:cs="Arial"/>
          <w:b w:val="0"/>
          <w:i w:val="0"/>
          <w:sz w:val="24"/>
          <w:szCs w:val="24"/>
        </w:rPr>
        <w:t xml:space="preserve">к </w:t>
      </w:r>
      <w:r w:rsidR="006B10EE" w:rsidRPr="00747EE8">
        <w:rPr>
          <w:rFonts w:cs="Arial"/>
          <w:b w:val="0"/>
          <w:i w:val="0"/>
          <w:sz w:val="24"/>
          <w:szCs w:val="24"/>
        </w:rPr>
        <w:t>р</w:t>
      </w:r>
      <w:r w:rsidRPr="00747EE8">
        <w:rPr>
          <w:rFonts w:cs="Arial"/>
          <w:b w:val="0"/>
          <w:i w:val="0"/>
          <w:sz w:val="24"/>
          <w:szCs w:val="24"/>
        </w:rPr>
        <w:t xml:space="preserve">ешению Совета </w:t>
      </w:r>
      <w:r w:rsidR="00771523" w:rsidRPr="00747EE8">
        <w:rPr>
          <w:rFonts w:cs="Arial"/>
          <w:b w:val="0"/>
          <w:bCs w:val="0"/>
          <w:i w:val="0"/>
          <w:iCs w:val="0"/>
          <w:sz w:val="24"/>
          <w:szCs w:val="24"/>
        </w:rPr>
        <w:t xml:space="preserve">депутатов </w:t>
      </w:r>
    </w:p>
    <w:p w:rsidR="008935D5" w:rsidRPr="00747EE8" w:rsidRDefault="008935D5" w:rsidP="00771523">
      <w:pPr>
        <w:ind w:left="5245" w:right="-284"/>
        <w:contextualSpacing/>
        <w:jc w:val="right"/>
        <w:rPr>
          <w:rFonts w:ascii="Arial" w:hAnsi="Arial" w:cs="Arial"/>
          <w:b/>
          <w:i/>
          <w:sz w:val="24"/>
          <w:szCs w:val="24"/>
        </w:rPr>
      </w:pPr>
      <w:r w:rsidRPr="00747EE8">
        <w:rPr>
          <w:rFonts w:ascii="Arial" w:hAnsi="Arial" w:cs="Arial"/>
          <w:sz w:val="24"/>
          <w:szCs w:val="24"/>
        </w:rPr>
        <w:t xml:space="preserve">от </w:t>
      </w:r>
      <w:bookmarkStart w:id="0" w:name="_GoBack"/>
      <w:bookmarkEnd w:id="0"/>
      <w:r w:rsidR="00747EE8" w:rsidRPr="00747EE8">
        <w:rPr>
          <w:rFonts w:ascii="Arial" w:hAnsi="Arial" w:cs="Arial"/>
          <w:sz w:val="24"/>
          <w:szCs w:val="24"/>
        </w:rPr>
        <w:t>04.04.</w:t>
      </w:r>
      <w:r w:rsidR="00771523" w:rsidRPr="00747EE8">
        <w:rPr>
          <w:rFonts w:ascii="Arial" w:hAnsi="Arial" w:cs="Arial"/>
          <w:sz w:val="24"/>
          <w:szCs w:val="24"/>
        </w:rPr>
        <w:t xml:space="preserve"> </w:t>
      </w:r>
      <w:r w:rsidRPr="00747EE8">
        <w:rPr>
          <w:rFonts w:ascii="Arial" w:hAnsi="Arial" w:cs="Arial"/>
          <w:sz w:val="24"/>
          <w:szCs w:val="24"/>
        </w:rPr>
        <w:t>202</w:t>
      </w:r>
      <w:r w:rsidR="00BF11FA" w:rsidRPr="00747EE8">
        <w:rPr>
          <w:rFonts w:ascii="Arial" w:hAnsi="Arial" w:cs="Arial"/>
          <w:sz w:val="24"/>
          <w:szCs w:val="24"/>
        </w:rPr>
        <w:t>3</w:t>
      </w:r>
      <w:r w:rsidR="00A8526E" w:rsidRPr="00747EE8">
        <w:rPr>
          <w:rFonts w:ascii="Arial" w:hAnsi="Arial" w:cs="Arial"/>
          <w:sz w:val="24"/>
          <w:szCs w:val="24"/>
        </w:rPr>
        <w:t xml:space="preserve"> года №</w:t>
      </w:r>
      <w:r w:rsidR="00771523" w:rsidRPr="00747EE8">
        <w:rPr>
          <w:rFonts w:ascii="Arial" w:hAnsi="Arial" w:cs="Arial"/>
          <w:sz w:val="24"/>
          <w:szCs w:val="24"/>
        </w:rPr>
        <w:t>10</w:t>
      </w:r>
      <w:r w:rsidR="00747EE8" w:rsidRPr="00747EE8">
        <w:rPr>
          <w:rFonts w:ascii="Arial" w:hAnsi="Arial" w:cs="Arial"/>
          <w:sz w:val="24"/>
          <w:szCs w:val="24"/>
        </w:rPr>
        <w:t>6</w:t>
      </w:r>
    </w:p>
    <w:p w:rsidR="00B448C8" w:rsidRPr="00747EE8" w:rsidRDefault="00B448C8" w:rsidP="007F6086">
      <w:pPr>
        <w:pStyle w:val="ConsPlusNormal"/>
        <w:ind w:firstLine="709"/>
        <w:jc w:val="center"/>
        <w:rPr>
          <w:rFonts w:ascii="Arial" w:hAnsi="Arial" w:cs="Arial"/>
          <w:sz w:val="24"/>
          <w:szCs w:val="24"/>
        </w:rPr>
      </w:pPr>
    </w:p>
    <w:p w:rsidR="00981C2E" w:rsidRPr="00747EE8" w:rsidRDefault="00981C2E" w:rsidP="00981C2E">
      <w:pPr>
        <w:pStyle w:val="ConsPlusTitle"/>
        <w:contextualSpacing/>
        <w:jc w:val="center"/>
        <w:rPr>
          <w:rFonts w:ascii="Arial" w:hAnsi="Arial" w:cs="Arial"/>
          <w:sz w:val="24"/>
          <w:szCs w:val="24"/>
        </w:rPr>
      </w:pPr>
      <w:bookmarkStart w:id="1" w:name="P37"/>
      <w:bookmarkEnd w:id="1"/>
      <w:r w:rsidRPr="00747EE8">
        <w:rPr>
          <w:rFonts w:ascii="Arial" w:hAnsi="Arial" w:cs="Arial"/>
          <w:sz w:val="24"/>
          <w:szCs w:val="24"/>
        </w:rPr>
        <w:t xml:space="preserve">Положение </w:t>
      </w:r>
    </w:p>
    <w:p w:rsidR="00981C2E" w:rsidRPr="00747EE8" w:rsidRDefault="00981C2E" w:rsidP="00981C2E">
      <w:pPr>
        <w:pStyle w:val="ConsPlusTitle"/>
        <w:contextualSpacing/>
        <w:jc w:val="center"/>
        <w:rPr>
          <w:rFonts w:ascii="Arial" w:hAnsi="Arial" w:cs="Arial"/>
          <w:sz w:val="24"/>
          <w:szCs w:val="24"/>
        </w:rPr>
      </w:pPr>
      <w:r w:rsidRPr="00747EE8">
        <w:rPr>
          <w:rFonts w:ascii="Arial" w:hAnsi="Arial" w:cs="Arial"/>
          <w:sz w:val="24"/>
          <w:szCs w:val="24"/>
        </w:rPr>
        <w:t xml:space="preserve">о бюджетном процессе в </w:t>
      </w:r>
      <w:r w:rsidR="00747EE8" w:rsidRPr="00747EE8">
        <w:rPr>
          <w:rFonts w:ascii="Arial" w:hAnsi="Arial" w:cs="Arial"/>
          <w:sz w:val="24"/>
          <w:szCs w:val="24"/>
        </w:rPr>
        <w:t>Вишневс</w:t>
      </w:r>
      <w:r w:rsidR="00771523" w:rsidRPr="00747EE8">
        <w:rPr>
          <w:rFonts w:ascii="Arial" w:hAnsi="Arial" w:cs="Arial"/>
          <w:sz w:val="24"/>
          <w:szCs w:val="24"/>
        </w:rPr>
        <w:t>ком сельсовете Купинского района Новосибирской области</w:t>
      </w:r>
    </w:p>
    <w:p w:rsidR="00A8526E" w:rsidRPr="00747EE8" w:rsidRDefault="00A8526E" w:rsidP="00981C2E">
      <w:pPr>
        <w:pStyle w:val="ConsPlusTitle"/>
        <w:contextualSpacing/>
        <w:jc w:val="center"/>
        <w:outlineLvl w:val="1"/>
        <w:rPr>
          <w:rFonts w:ascii="Arial" w:hAnsi="Arial" w:cs="Arial"/>
          <w:sz w:val="24"/>
          <w:szCs w:val="24"/>
        </w:rPr>
      </w:pPr>
    </w:p>
    <w:p w:rsidR="00981C2E" w:rsidRPr="00747EE8" w:rsidRDefault="00981C2E" w:rsidP="00981C2E">
      <w:pPr>
        <w:pStyle w:val="ConsPlusTitle"/>
        <w:contextualSpacing/>
        <w:jc w:val="center"/>
        <w:outlineLvl w:val="1"/>
        <w:rPr>
          <w:rFonts w:ascii="Arial" w:hAnsi="Arial" w:cs="Arial"/>
          <w:sz w:val="24"/>
          <w:szCs w:val="24"/>
        </w:rPr>
      </w:pPr>
      <w:r w:rsidRPr="00747EE8">
        <w:rPr>
          <w:rFonts w:ascii="Arial" w:hAnsi="Arial" w:cs="Arial"/>
          <w:sz w:val="24"/>
          <w:szCs w:val="24"/>
        </w:rPr>
        <w:t>Глава 1. ОБЩИЕ ПОЛОЖЕНИЯ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ind w:hanging="142"/>
        <w:contextualSpacing/>
        <w:jc w:val="center"/>
        <w:outlineLvl w:val="2"/>
        <w:rPr>
          <w:rFonts w:ascii="Arial" w:hAnsi="Arial" w:cs="Arial"/>
          <w:sz w:val="24"/>
          <w:szCs w:val="24"/>
        </w:rPr>
      </w:pPr>
      <w:r w:rsidRPr="00747EE8">
        <w:rPr>
          <w:rFonts w:ascii="Arial" w:hAnsi="Arial" w:cs="Arial"/>
          <w:sz w:val="24"/>
          <w:szCs w:val="24"/>
        </w:rPr>
        <w:t>Статья 1. Бюджетные правоотношения, регулируемые настоящим Положением</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Настоящее Положение о бюджетном процессе в </w:t>
      </w:r>
      <w:r w:rsidR="00747EE8" w:rsidRPr="00747EE8">
        <w:rPr>
          <w:rFonts w:ascii="Arial" w:hAnsi="Arial" w:cs="Arial"/>
          <w:sz w:val="24"/>
          <w:szCs w:val="24"/>
        </w:rPr>
        <w:t>Вишневском</w:t>
      </w:r>
      <w:r w:rsidR="00771523" w:rsidRPr="00747EE8">
        <w:rPr>
          <w:rFonts w:ascii="Arial" w:hAnsi="Arial" w:cs="Arial"/>
          <w:sz w:val="24"/>
          <w:szCs w:val="24"/>
        </w:rPr>
        <w:t xml:space="preserve"> сельсовете Купинского района Новосибирской области </w:t>
      </w:r>
      <w:r w:rsidRPr="00747EE8">
        <w:rPr>
          <w:rFonts w:ascii="Arial" w:hAnsi="Arial" w:cs="Arial"/>
          <w:sz w:val="24"/>
          <w:szCs w:val="24"/>
        </w:rPr>
        <w:t xml:space="preserve">(далее - Положение) регулирует отношения, возникающие между субъектами бюджетных правоотношений в процессе формирования доходов и осуществления расходов бюджета </w:t>
      </w:r>
      <w:r w:rsidR="00747EE8" w:rsidRPr="00747EE8">
        <w:rPr>
          <w:rFonts w:ascii="Arial" w:hAnsi="Arial" w:cs="Arial"/>
          <w:sz w:val="24"/>
          <w:szCs w:val="24"/>
        </w:rPr>
        <w:t xml:space="preserve">Вишневского </w:t>
      </w:r>
      <w:r w:rsidR="00771523" w:rsidRPr="00747EE8">
        <w:rPr>
          <w:rFonts w:ascii="Arial" w:hAnsi="Arial" w:cs="Arial"/>
          <w:sz w:val="24"/>
          <w:szCs w:val="24"/>
        </w:rPr>
        <w:t>сельсовета Купинского района Новосибирской области</w:t>
      </w:r>
      <w:r w:rsidRPr="00747EE8">
        <w:rPr>
          <w:rFonts w:ascii="Arial" w:hAnsi="Arial" w:cs="Arial"/>
          <w:sz w:val="24"/>
          <w:szCs w:val="24"/>
        </w:rPr>
        <w:t xml:space="preserve"> (далее - </w:t>
      </w:r>
      <w:r w:rsidR="0033252D" w:rsidRPr="00747EE8">
        <w:rPr>
          <w:rFonts w:ascii="Arial" w:hAnsi="Arial" w:cs="Arial"/>
          <w:sz w:val="24"/>
          <w:szCs w:val="24"/>
        </w:rPr>
        <w:t>бюджет сельского поселения</w:t>
      </w:r>
      <w:r w:rsidRPr="00747EE8">
        <w:rPr>
          <w:rFonts w:ascii="Arial" w:hAnsi="Arial" w:cs="Arial"/>
          <w:sz w:val="24"/>
          <w:szCs w:val="24"/>
        </w:rPr>
        <w:t xml:space="preserve">), осуществления муниципальных заимствований, регулирования муниципального долга </w:t>
      </w:r>
      <w:r w:rsidR="0033252D" w:rsidRPr="00747EE8">
        <w:rPr>
          <w:rFonts w:ascii="Arial" w:hAnsi="Arial" w:cs="Arial"/>
          <w:sz w:val="24"/>
          <w:szCs w:val="24"/>
        </w:rPr>
        <w:t>сельского поселения</w:t>
      </w:r>
      <w:r w:rsidRPr="00747EE8">
        <w:rPr>
          <w:rFonts w:ascii="Arial" w:hAnsi="Arial" w:cs="Arial"/>
          <w:sz w:val="24"/>
          <w:szCs w:val="24"/>
        </w:rPr>
        <w:t xml:space="preserve">, составления и рассмотрения проекта бюджета </w:t>
      </w:r>
      <w:r w:rsidR="0033252D" w:rsidRPr="00747EE8">
        <w:rPr>
          <w:rFonts w:ascii="Arial" w:hAnsi="Arial" w:cs="Arial"/>
          <w:sz w:val="24"/>
          <w:szCs w:val="24"/>
        </w:rPr>
        <w:t>сельского поселения</w:t>
      </w:r>
      <w:r w:rsidRPr="00747EE8">
        <w:rPr>
          <w:rFonts w:ascii="Arial" w:hAnsi="Arial" w:cs="Arial"/>
          <w:sz w:val="24"/>
          <w:szCs w:val="24"/>
        </w:rPr>
        <w:t>, его утверждения и исполнения, контроля за его исполнением, осуществления бюджетного учета, составления, рассмотрения и утверждения бюджетной отчетности.</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Положение устанавливает особенности бюджетных полномочий участников бюджетного процесса в </w:t>
      </w:r>
      <w:r w:rsidR="00747EE8" w:rsidRPr="00747EE8">
        <w:rPr>
          <w:rFonts w:ascii="Arial" w:hAnsi="Arial" w:cs="Arial"/>
          <w:sz w:val="24"/>
          <w:szCs w:val="24"/>
        </w:rPr>
        <w:t>Вишневском</w:t>
      </w:r>
      <w:r w:rsidR="00771523" w:rsidRPr="00747EE8">
        <w:rPr>
          <w:rFonts w:ascii="Arial" w:hAnsi="Arial" w:cs="Arial"/>
          <w:sz w:val="24"/>
          <w:szCs w:val="24"/>
        </w:rPr>
        <w:t xml:space="preserve"> сельсовете Купинского района Новосибирской области </w:t>
      </w:r>
      <w:r w:rsidRPr="00747EE8">
        <w:rPr>
          <w:rFonts w:ascii="Arial" w:hAnsi="Arial" w:cs="Arial"/>
          <w:sz w:val="24"/>
          <w:szCs w:val="24"/>
        </w:rPr>
        <w:t xml:space="preserve">(далее </w:t>
      </w:r>
      <w:r w:rsidR="0033252D" w:rsidRPr="00747EE8">
        <w:rPr>
          <w:rFonts w:ascii="Arial" w:hAnsi="Arial" w:cs="Arial"/>
          <w:sz w:val="24"/>
          <w:szCs w:val="24"/>
        </w:rPr>
        <w:t>–сельское поселение</w:t>
      </w:r>
      <w:r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Статья 2. Нормативные правовые акты, регулирующие бюджетные правоотношения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Бюджетные правоотношения в </w:t>
      </w:r>
      <w:r w:rsidR="003A5B94" w:rsidRPr="00747EE8">
        <w:rPr>
          <w:rFonts w:ascii="Arial" w:hAnsi="Arial" w:cs="Arial"/>
          <w:sz w:val="24"/>
          <w:szCs w:val="24"/>
        </w:rPr>
        <w:t xml:space="preserve">сельском поселении </w:t>
      </w:r>
      <w:r w:rsidRPr="00747EE8">
        <w:rPr>
          <w:rFonts w:ascii="Arial" w:hAnsi="Arial" w:cs="Arial"/>
          <w:sz w:val="24"/>
          <w:szCs w:val="24"/>
        </w:rPr>
        <w:t xml:space="preserve">регулируются Бюджетным </w:t>
      </w:r>
      <w:hyperlink r:id="rId8">
        <w:r w:rsidRPr="00747EE8">
          <w:rPr>
            <w:rFonts w:ascii="Arial" w:hAnsi="Arial" w:cs="Arial"/>
            <w:sz w:val="24"/>
            <w:szCs w:val="24"/>
          </w:rPr>
          <w:t>кодексом</w:t>
        </w:r>
      </w:hyperlink>
      <w:r w:rsidRPr="00747EE8">
        <w:rPr>
          <w:rFonts w:ascii="Arial" w:hAnsi="Arial" w:cs="Arial"/>
          <w:sz w:val="24"/>
          <w:szCs w:val="24"/>
        </w:rPr>
        <w:t xml:space="preserve"> Российской Федерации (далее - Бюджетный кодекс), Федеральным </w:t>
      </w:r>
      <w:hyperlink r:id="rId9">
        <w:r w:rsidRPr="00747EE8">
          <w:rPr>
            <w:rFonts w:ascii="Arial" w:hAnsi="Arial" w:cs="Arial"/>
            <w:sz w:val="24"/>
            <w:szCs w:val="24"/>
          </w:rPr>
          <w:t>законом</w:t>
        </w:r>
      </w:hyperlink>
      <w:r w:rsidRPr="00747EE8">
        <w:rPr>
          <w:rFonts w:ascii="Arial" w:hAnsi="Arial" w:cs="Arial"/>
          <w:sz w:val="24"/>
          <w:szCs w:val="24"/>
        </w:rPr>
        <w:t xml:space="preserve"> Российской Федерации от 6 октября 2003 года № 131-ФЗ «Об общих принципах организации местного самоуправления в Российской Федерации», </w:t>
      </w:r>
      <w:r w:rsidR="00837CD4" w:rsidRPr="00747EE8">
        <w:rPr>
          <w:rFonts w:ascii="Arial" w:hAnsi="Arial" w:cs="Arial"/>
          <w:sz w:val="24"/>
          <w:szCs w:val="24"/>
        </w:rPr>
        <w:t>Закона Новосибирской области от 07.10.2011 № 112-ЗС  "О бюджетном процессе в Новосибирской области» с внесенными изменениями</w:t>
      </w:r>
      <w:r w:rsidRPr="00747EE8">
        <w:rPr>
          <w:rFonts w:ascii="Arial" w:hAnsi="Arial" w:cs="Arial"/>
          <w:sz w:val="24"/>
          <w:szCs w:val="24"/>
        </w:rPr>
        <w:t xml:space="preserve">, а также иными федеральными законами и нормативными правовыми актами Российской Федерации, законами и нормативными правовыми актами </w:t>
      </w:r>
      <w:r w:rsidR="00837CD4" w:rsidRPr="00747EE8">
        <w:rPr>
          <w:rFonts w:ascii="Arial" w:hAnsi="Arial" w:cs="Arial"/>
          <w:sz w:val="24"/>
          <w:szCs w:val="24"/>
        </w:rPr>
        <w:t>Новосибирской области</w:t>
      </w:r>
      <w:r w:rsidRPr="00747EE8">
        <w:rPr>
          <w:rFonts w:ascii="Arial" w:hAnsi="Arial" w:cs="Arial"/>
          <w:sz w:val="24"/>
          <w:szCs w:val="24"/>
        </w:rPr>
        <w:t xml:space="preserve">, муниципальными правовыми актами </w:t>
      </w:r>
      <w:r w:rsidR="00D205F3" w:rsidRPr="00747EE8">
        <w:rPr>
          <w:rFonts w:ascii="Arial" w:hAnsi="Arial" w:cs="Arial"/>
          <w:sz w:val="24"/>
          <w:szCs w:val="24"/>
        </w:rPr>
        <w:t>сельского поселения</w:t>
      </w:r>
      <w:r w:rsidRPr="00747EE8">
        <w:rPr>
          <w:rFonts w:ascii="Arial" w:hAnsi="Arial" w:cs="Arial"/>
          <w:sz w:val="24"/>
          <w:szCs w:val="24"/>
        </w:rPr>
        <w:t>, регулирующими бюджетные правоотношения.</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Муниципальные правовые акты </w:t>
      </w:r>
      <w:r w:rsidR="00D205F3" w:rsidRPr="00747EE8">
        <w:rPr>
          <w:rFonts w:ascii="Arial" w:hAnsi="Arial" w:cs="Arial"/>
          <w:sz w:val="24"/>
          <w:szCs w:val="24"/>
        </w:rPr>
        <w:t>сельского поселения</w:t>
      </w:r>
      <w:r w:rsidRPr="00747EE8">
        <w:rPr>
          <w:rFonts w:ascii="Arial" w:hAnsi="Arial" w:cs="Arial"/>
          <w:sz w:val="24"/>
          <w:szCs w:val="24"/>
        </w:rPr>
        <w:t xml:space="preserve">, регулирующие бюджетные правоотношения, не могут противоречить федеральному законодательству, законодательству </w:t>
      </w:r>
      <w:r w:rsidR="00837CD4" w:rsidRPr="00747EE8">
        <w:rPr>
          <w:rFonts w:ascii="Arial" w:hAnsi="Arial" w:cs="Arial"/>
          <w:sz w:val="24"/>
          <w:szCs w:val="24"/>
        </w:rPr>
        <w:t>Новосибирской области</w:t>
      </w:r>
      <w:r w:rsidRPr="00747EE8">
        <w:rPr>
          <w:rFonts w:ascii="Arial" w:hAnsi="Arial" w:cs="Arial"/>
          <w:sz w:val="24"/>
          <w:szCs w:val="24"/>
        </w:rPr>
        <w:t xml:space="preserve"> и настоящему Положению.</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3. Бюджетные полномочия </w:t>
      </w:r>
      <w:r w:rsidR="00D205F3" w:rsidRPr="00747EE8">
        <w:rPr>
          <w:rFonts w:ascii="Arial" w:hAnsi="Arial" w:cs="Arial"/>
          <w:sz w:val="24"/>
          <w:szCs w:val="24"/>
        </w:rPr>
        <w:t>сельского поселения</w:t>
      </w:r>
    </w:p>
    <w:p w:rsidR="00981C2E" w:rsidRPr="00747EE8" w:rsidRDefault="00981C2E" w:rsidP="00981C2E">
      <w:pPr>
        <w:pStyle w:val="ConsPlusTitle"/>
        <w:ind w:firstLine="709"/>
        <w:contextualSpacing/>
        <w:jc w:val="both"/>
        <w:outlineLvl w:val="2"/>
        <w:rPr>
          <w:rFonts w:ascii="Arial" w:hAnsi="Arial" w:cs="Arial"/>
          <w:sz w:val="24"/>
          <w:szCs w:val="24"/>
        </w:rPr>
      </w:pPr>
    </w:p>
    <w:p w:rsidR="00F5583F" w:rsidRPr="00747EE8" w:rsidRDefault="00F5583F" w:rsidP="00F5583F">
      <w:pPr>
        <w:pStyle w:val="ConsPlusNormal"/>
        <w:ind w:firstLine="709"/>
        <w:contextualSpacing/>
        <w:jc w:val="both"/>
        <w:rPr>
          <w:rFonts w:ascii="Arial" w:hAnsi="Arial" w:cs="Arial"/>
          <w:sz w:val="24"/>
          <w:szCs w:val="24"/>
        </w:rPr>
      </w:pPr>
      <w:r w:rsidRPr="00747EE8">
        <w:rPr>
          <w:rFonts w:ascii="Arial" w:hAnsi="Arial" w:cs="Arial"/>
          <w:sz w:val="24"/>
          <w:szCs w:val="24"/>
        </w:rPr>
        <w:t>К бюджетным полномочиям сельского поселения относятся:</w:t>
      </w:r>
    </w:p>
    <w:p w:rsidR="00F5583F" w:rsidRPr="00747EE8" w:rsidRDefault="00F5583F" w:rsidP="00F5583F">
      <w:pPr>
        <w:autoSpaceDE w:val="0"/>
        <w:autoSpaceDN w:val="0"/>
        <w:adjustRightInd w:val="0"/>
        <w:spacing w:after="0" w:line="240" w:lineRule="auto"/>
        <w:ind w:firstLine="709"/>
        <w:jc w:val="both"/>
        <w:rPr>
          <w:rFonts w:ascii="Arial" w:eastAsiaTheme="minorHAnsi" w:hAnsi="Arial" w:cs="Arial"/>
          <w:sz w:val="24"/>
          <w:szCs w:val="24"/>
        </w:rPr>
      </w:pPr>
      <w:r w:rsidRPr="00747EE8">
        <w:rPr>
          <w:rFonts w:ascii="Arial" w:eastAsiaTheme="minorHAnsi" w:hAnsi="Arial" w:cs="Arial"/>
          <w:sz w:val="24"/>
          <w:szCs w:val="24"/>
        </w:rPr>
        <w:t>1) установление порядка составления и рассмотрения проекта бюджета сельского поселения, утверждения и исполнения бюджета сельского поселения, осуществления контроля за его исполнением и утверждения отчета об исполнении бюджета сельского поселения;</w:t>
      </w:r>
    </w:p>
    <w:p w:rsidR="00F5583F" w:rsidRPr="00747EE8" w:rsidRDefault="00F5583F" w:rsidP="00F5583F">
      <w:pPr>
        <w:autoSpaceDE w:val="0"/>
        <w:autoSpaceDN w:val="0"/>
        <w:adjustRightInd w:val="0"/>
        <w:spacing w:after="0" w:line="240" w:lineRule="auto"/>
        <w:ind w:firstLine="709"/>
        <w:jc w:val="both"/>
        <w:rPr>
          <w:rFonts w:ascii="Arial" w:eastAsiaTheme="minorHAnsi" w:hAnsi="Arial" w:cs="Arial"/>
          <w:sz w:val="24"/>
          <w:szCs w:val="24"/>
        </w:rPr>
      </w:pPr>
      <w:r w:rsidRPr="00747EE8">
        <w:rPr>
          <w:rFonts w:ascii="Arial" w:eastAsiaTheme="minorHAnsi" w:hAnsi="Arial" w:cs="Arial"/>
          <w:sz w:val="24"/>
          <w:szCs w:val="24"/>
        </w:rPr>
        <w:t xml:space="preserve">2) составление и рассмотрение проекта бюджета сельского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 </w:t>
      </w:r>
    </w:p>
    <w:p w:rsidR="00F5583F" w:rsidRPr="00747EE8" w:rsidRDefault="00F5583F" w:rsidP="00F5583F">
      <w:pPr>
        <w:autoSpaceDE w:val="0"/>
        <w:autoSpaceDN w:val="0"/>
        <w:adjustRightInd w:val="0"/>
        <w:spacing w:after="0" w:line="240" w:lineRule="auto"/>
        <w:ind w:firstLine="709"/>
        <w:jc w:val="both"/>
        <w:rPr>
          <w:rFonts w:ascii="Arial" w:eastAsiaTheme="minorHAnsi" w:hAnsi="Arial" w:cs="Arial"/>
          <w:sz w:val="24"/>
          <w:szCs w:val="24"/>
        </w:rPr>
      </w:pPr>
      <w:r w:rsidRPr="00747EE8">
        <w:rPr>
          <w:rFonts w:ascii="Arial" w:eastAsiaTheme="minorHAnsi" w:hAnsi="Arial" w:cs="Arial"/>
          <w:sz w:val="24"/>
          <w:szCs w:val="24"/>
        </w:rPr>
        <w:t xml:space="preserve">3) установление и исполнение расходных обязательств сельского поселения; </w:t>
      </w:r>
    </w:p>
    <w:p w:rsidR="00F5583F" w:rsidRPr="00747EE8" w:rsidRDefault="00F5583F" w:rsidP="00F5583F">
      <w:pPr>
        <w:autoSpaceDE w:val="0"/>
        <w:autoSpaceDN w:val="0"/>
        <w:adjustRightInd w:val="0"/>
        <w:spacing w:after="0" w:line="240" w:lineRule="auto"/>
        <w:ind w:firstLine="709"/>
        <w:jc w:val="both"/>
        <w:rPr>
          <w:rFonts w:ascii="Arial" w:eastAsiaTheme="minorHAnsi" w:hAnsi="Arial" w:cs="Arial"/>
          <w:sz w:val="24"/>
          <w:szCs w:val="24"/>
        </w:rPr>
      </w:pPr>
      <w:r w:rsidRPr="00747EE8">
        <w:rPr>
          <w:rFonts w:ascii="Arial" w:eastAsiaTheme="minorHAnsi" w:hAnsi="Arial" w:cs="Arial"/>
          <w:sz w:val="24"/>
          <w:szCs w:val="24"/>
        </w:rPr>
        <w:t xml:space="preserve">4) определение порядка предоставления межбюджетных трансфертов из бюджета сельского поселения, предоставление межбюджетных трансфертов из бюджета сельского поселения; </w:t>
      </w:r>
    </w:p>
    <w:p w:rsidR="00F5583F" w:rsidRPr="00747EE8" w:rsidRDefault="00F5583F" w:rsidP="00F5583F">
      <w:pPr>
        <w:autoSpaceDE w:val="0"/>
        <w:autoSpaceDN w:val="0"/>
        <w:adjustRightInd w:val="0"/>
        <w:spacing w:after="0" w:line="240" w:lineRule="auto"/>
        <w:ind w:firstLine="709"/>
        <w:jc w:val="both"/>
        <w:rPr>
          <w:rFonts w:ascii="Arial" w:eastAsiaTheme="minorHAnsi" w:hAnsi="Arial" w:cs="Arial"/>
          <w:sz w:val="24"/>
          <w:szCs w:val="24"/>
        </w:rPr>
      </w:pPr>
      <w:r w:rsidRPr="00747EE8">
        <w:rPr>
          <w:rFonts w:ascii="Arial" w:eastAsiaTheme="minorHAnsi" w:hAnsi="Arial" w:cs="Arial"/>
          <w:sz w:val="24"/>
          <w:szCs w:val="24"/>
        </w:rPr>
        <w:t>5) осуществление муниципальных заимствований, предоставление муниципальных гарантий сельского поселения,</w:t>
      </w:r>
      <w:r w:rsidR="00747EE8" w:rsidRPr="00747EE8">
        <w:rPr>
          <w:rFonts w:ascii="Arial" w:eastAsiaTheme="minorHAnsi" w:hAnsi="Arial" w:cs="Arial"/>
          <w:sz w:val="24"/>
          <w:szCs w:val="24"/>
        </w:rPr>
        <w:t xml:space="preserve"> </w:t>
      </w:r>
      <w:r w:rsidRPr="00747EE8">
        <w:rPr>
          <w:rFonts w:ascii="Arial" w:eastAsiaTheme="minorHAnsi" w:hAnsi="Arial" w:cs="Arial"/>
          <w:sz w:val="24"/>
          <w:szCs w:val="24"/>
        </w:rPr>
        <w:t>управление муниципальным долгом и управление муниципальными активами сельского поселения;</w:t>
      </w:r>
    </w:p>
    <w:p w:rsidR="00F5583F" w:rsidRPr="00747EE8" w:rsidRDefault="00F5583F" w:rsidP="00F5583F">
      <w:pPr>
        <w:autoSpaceDE w:val="0"/>
        <w:autoSpaceDN w:val="0"/>
        <w:adjustRightInd w:val="0"/>
        <w:spacing w:after="0" w:line="240" w:lineRule="auto"/>
        <w:ind w:firstLine="709"/>
        <w:jc w:val="both"/>
        <w:rPr>
          <w:rFonts w:ascii="Arial" w:eastAsiaTheme="minorHAnsi" w:hAnsi="Arial" w:cs="Arial"/>
          <w:sz w:val="24"/>
          <w:szCs w:val="24"/>
        </w:rPr>
      </w:pPr>
      <w:r w:rsidRPr="00747EE8">
        <w:rPr>
          <w:rFonts w:ascii="Arial" w:eastAsiaTheme="minorHAnsi" w:hAnsi="Arial" w:cs="Arial"/>
          <w:sz w:val="24"/>
          <w:szCs w:val="24"/>
        </w:rPr>
        <w:t xml:space="preserve">6) установление, детализация и определение порядка применения бюджетной классификации Российской Федерации в части, относящейся к бюджету сельского поселения;  </w:t>
      </w:r>
    </w:p>
    <w:p w:rsidR="00F5583F" w:rsidRPr="00747EE8" w:rsidRDefault="00F5583F" w:rsidP="00774C88">
      <w:pPr>
        <w:pStyle w:val="ConsPlusNormal"/>
        <w:ind w:firstLine="709"/>
        <w:contextualSpacing/>
        <w:jc w:val="both"/>
        <w:rPr>
          <w:rFonts w:ascii="Arial" w:hAnsi="Arial" w:cs="Arial"/>
          <w:sz w:val="24"/>
          <w:szCs w:val="24"/>
        </w:rPr>
      </w:pPr>
      <w:r w:rsidRPr="00747EE8">
        <w:rPr>
          <w:rFonts w:ascii="Arial" w:hAnsi="Arial" w:cs="Arial"/>
          <w:sz w:val="24"/>
          <w:szCs w:val="24"/>
        </w:rPr>
        <w:t>7) иные бюджетные полномочия, отнесенные Бюджетным кодексом к бюджетным полномочиям органов местного самоуправления сельского поселения.</w:t>
      </w:r>
    </w:p>
    <w:p w:rsidR="00F5583F" w:rsidRPr="00747EE8" w:rsidRDefault="00F5583F" w:rsidP="00981C2E">
      <w:pPr>
        <w:autoSpaceDE w:val="0"/>
        <w:autoSpaceDN w:val="0"/>
        <w:adjustRightInd w:val="0"/>
        <w:spacing w:after="0" w:line="240" w:lineRule="auto"/>
        <w:ind w:firstLine="708"/>
        <w:contextualSpacing/>
        <w:jc w:val="both"/>
        <w:rPr>
          <w:rFonts w:ascii="Arial" w:eastAsiaTheme="minorHAnsi"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Статья 4. Основные термины и понятия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Основные термины и понятия, используемые в настоящем Положении, применяются в том же значении, что и в Бюджетном </w:t>
      </w:r>
      <w:hyperlink r:id="rId10">
        <w:r w:rsidRPr="00747EE8">
          <w:rPr>
            <w:rFonts w:ascii="Arial" w:hAnsi="Arial" w:cs="Arial"/>
            <w:sz w:val="24"/>
            <w:szCs w:val="24"/>
          </w:rPr>
          <w:t>кодексе</w:t>
        </w:r>
      </w:hyperlink>
      <w:r w:rsidRPr="00747EE8">
        <w:rPr>
          <w:rFonts w:ascii="Arial" w:hAnsi="Arial" w:cs="Arial"/>
          <w:sz w:val="24"/>
          <w:szCs w:val="24"/>
        </w:rPr>
        <w:t>.</w:t>
      </w:r>
    </w:p>
    <w:p w:rsidR="00B02BCE" w:rsidRPr="00747EE8" w:rsidRDefault="00B02BCE" w:rsidP="00981C2E">
      <w:pPr>
        <w:pStyle w:val="ConsPlusNormal"/>
        <w:ind w:firstLine="709"/>
        <w:contextualSpacing/>
        <w:jc w:val="both"/>
        <w:rPr>
          <w:rFonts w:ascii="Arial" w:hAnsi="Arial" w:cs="Arial"/>
          <w:sz w:val="24"/>
          <w:szCs w:val="24"/>
        </w:rPr>
      </w:pPr>
      <w:r w:rsidRPr="00747EE8">
        <w:rPr>
          <w:rFonts w:ascii="Arial" w:eastAsiaTheme="minorHAnsi" w:hAnsi="Arial" w:cs="Arial"/>
          <w:sz w:val="24"/>
          <w:szCs w:val="24"/>
        </w:rPr>
        <w:t xml:space="preserve">Финансовым органом, осуществляющим составление и организацию исполнения бюджета сельского поселения, является </w:t>
      </w:r>
      <w:r w:rsidRPr="00747EE8">
        <w:rPr>
          <w:rFonts w:ascii="Arial" w:hAnsi="Arial" w:cs="Arial"/>
          <w:sz w:val="24"/>
          <w:szCs w:val="24"/>
        </w:rPr>
        <w:t xml:space="preserve">Администрация </w:t>
      </w:r>
      <w:r w:rsidR="00747EE8" w:rsidRPr="00747EE8">
        <w:rPr>
          <w:rFonts w:ascii="Arial" w:eastAsiaTheme="minorHAnsi" w:hAnsi="Arial" w:cs="Arial"/>
          <w:sz w:val="24"/>
          <w:szCs w:val="24"/>
        </w:rPr>
        <w:t xml:space="preserve">Вишневского </w:t>
      </w:r>
      <w:r w:rsidR="00837CD4" w:rsidRPr="00747EE8">
        <w:rPr>
          <w:rFonts w:ascii="Arial" w:eastAsiaTheme="minorHAnsi" w:hAnsi="Arial" w:cs="Arial"/>
          <w:sz w:val="24"/>
          <w:szCs w:val="24"/>
        </w:rPr>
        <w:t>сельсовета Купинского района Новосибирской области</w:t>
      </w:r>
      <w:r w:rsidRPr="00747EE8">
        <w:rPr>
          <w:rFonts w:ascii="Arial" w:hAnsi="Arial" w:cs="Arial"/>
          <w:sz w:val="24"/>
          <w:szCs w:val="24"/>
        </w:rPr>
        <w:t xml:space="preserve"> (далее – Администрация </w:t>
      </w:r>
      <w:r w:rsidRPr="00747EE8">
        <w:rPr>
          <w:rFonts w:ascii="Arial" w:eastAsiaTheme="minorHAnsi" w:hAnsi="Arial" w:cs="Arial"/>
          <w:sz w:val="24"/>
          <w:szCs w:val="24"/>
        </w:rPr>
        <w:t>сельского поселения</w:t>
      </w:r>
      <w:r w:rsidRPr="00747EE8">
        <w:rPr>
          <w:rFonts w:ascii="Arial" w:hAnsi="Arial" w:cs="Arial"/>
          <w:sz w:val="24"/>
          <w:szCs w:val="24"/>
        </w:rPr>
        <w:t>)</w:t>
      </w:r>
      <w:r w:rsidRPr="00747EE8">
        <w:rPr>
          <w:rFonts w:ascii="Arial" w:eastAsiaTheme="minorHAnsi"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1"/>
        <w:rPr>
          <w:rFonts w:ascii="Arial" w:hAnsi="Arial" w:cs="Arial"/>
          <w:sz w:val="24"/>
          <w:szCs w:val="24"/>
        </w:rPr>
      </w:pPr>
      <w:r w:rsidRPr="00747EE8">
        <w:rPr>
          <w:rFonts w:ascii="Arial" w:hAnsi="Arial" w:cs="Arial"/>
          <w:sz w:val="24"/>
          <w:szCs w:val="24"/>
        </w:rPr>
        <w:t xml:space="preserve">Глава 2. УЧАСТНИКИ БЮДЖЕТНОГО ПРОЦЕССА В </w:t>
      </w:r>
      <w:r w:rsidR="003A5B94" w:rsidRPr="00747EE8">
        <w:rPr>
          <w:rFonts w:ascii="Arial" w:hAnsi="Arial" w:cs="Arial"/>
          <w:sz w:val="24"/>
          <w:szCs w:val="24"/>
        </w:rPr>
        <w:t>СЕЛЬСКОМ ПОСЕЛЕНИИ</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5. Участники бюджетного процесса в </w:t>
      </w:r>
      <w:r w:rsidR="003A5B94" w:rsidRPr="00747EE8">
        <w:rPr>
          <w:rFonts w:ascii="Arial" w:hAnsi="Arial" w:cs="Arial"/>
          <w:sz w:val="24"/>
          <w:szCs w:val="24"/>
        </w:rPr>
        <w:t>сельском поселении</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p>
    <w:p w:rsidR="00765FF4" w:rsidRPr="00747EE8" w:rsidRDefault="00765FF4" w:rsidP="00765FF4">
      <w:pPr>
        <w:pStyle w:val="ConsPlusNormal"/>
        <w:ind w:firstLine="709"/>
        <w:contextualSpacing/>
        <w:jc w:val="both"/>
        <w:rPr>
          <w:rFonts w:ascii="Arial" w:hAnsi="Arial" w:cs="Arial"/>
          <w:sz w:val="24"/>
          <w:szCs w:val="24"/>
        </w:rPr>
      </w:pPr>
      <w:r w:rsidRPr="00747EE8">
        <w:rPr>
          <w:rFonts w:ascii="Arial" w:hAnsi="Arial" w:cs="Arial"/>
          <w:sz w:val="24"/>
          <w:szCs w:val="24"/>
        </w:rPr>
        <w:t>Участниками бюджетного процесса в сельском поселении являются:</w:t>
      </w:r>
    </w:p>
    <w:p w:rsidR="00765FF4" w:rsidRPr="00747EE8" w:rsidRDefault="00837CD4" w:rsidP="00765FF4">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1) Г</w:t>
      </w:r>
      <w:r w:rsidR="00765FF4" w:rsidRPr="00747EE8">
        <w:rPr>
          <w:rFonts w:ascii="Arial" w:hAnsi="Arial" w:cs="Arial"/>
          <w:sz w:val="24"/>
          <w:szCs w:val="24"/>
        </w:rPr>
        <w:t>лава сельского поселения;</w:t>
      </w:r>
    </w:p>
    <w:p w:rsidR="00765FF4" w:rsidRPr="00747EE8" w:rsidRDefault="00765FF4" w:rsidP="00765FF4">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2) Совет</w:t>
      </w:r>
      <w:r w:rsidR="00837CD4" w:rsidRPr="00747EE8">
        <w:rPr>
          <w:rFonts w:ascii="Arial" w:hAnsi="Arial" w:cs="Arial"/>
          <w:sz w:val="24"/>
          <w:szCs w:val="24"/>
        </w:rPr>
        <w:t xml:space="preserve"> депутатов</w:t>
      </w:r>
      <w:r w:rsidRPr="00747EE8">
        <w:rPr>
          <w:rFonts w:ascii="Arial" w:hAnsi="Arial" w:cs="Arial"/>
          <w:sz w:val="24"/>
          <w:szCs w:val="24"/>
        </w:rPr>
        <w:t xml:space="preserve"> сельского поселения;</w:t>
      </w:r>
    </w:p>
    <w:p w:rsidR="00765FF4" w:rsidRPr="00747EE8" w:rsidRDefault="00765FF4" w:rsidP="00765FF4">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3) Администрация сельского поселения;</w:t>
      </w:r>
    </w:p>
    <w:p w:rsidR="00A527B2" w:rsidRPr="00747EE8" w:rsidRDefault="00A527B2" w:rsidP="00A527B2">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4) органы муниципального финансового контроля;</w:t>
      </w:r>
    </w:p>
    <w:p w:rsidR="00765FF4" w:rsidRPr="00747EE8" w:rsidRDefault="00A527B2" w:rsidP="00765FF4">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5</w:t>
      </w:r>
      <w:r w:rsidR="005F32A0" w:rsidRPr="00747EE8">
        <w:rPr>
          <w:rFonts w:ascii="Arial" w:hAnsi="Arial" w:cs="Arial"/>
          <w:sz w:val="24"/>
          <w:szCs w:val="24"/>
        </w:rPr>
        <w:t xml:space="preserve">) </w:t>
      </w:r>
      <w:r w:rsidR="00765FF4" w:rsidRPr="00747EE8">
        <w:rPr>
          <w:rFonts w:ascii="Arial" w:hAnsi="Arial" w:cs="Arial"/>
          <w:sz w:val="24"/>
          <w:szCs w:val="24"/>
        </w:rPr>
        <w:t xml:space="preserve">главные распорядители (распорядители) и получатели средств бюджета сельского поселения; </w:t>
      </w:r>
    </w:p>
    <w:p w:rsidR="00765FF4" w:rsidRPr="00747EE8" w:rsidRDefault="00A527B2" w:rsidP="00765FF4">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6</w:t>
      </w:r>
      <w:r w:rsidR="00765FF4" w:rsidRPr="00747EE8">
        <w:rPr>
          <w:rFonts w:ascii="Arial" w:hAnsi="Arial" w:cs="Arial"/>
          <w:sz w:val="24"/>
          <w:szCs w:val="24"/>
        </w:rPr>
        <w:t>) главные администраторы (администраторы) доходов бюджета сельского поселения;</w:t>
      </w:r>
    </w:p>
    <w:p w:rsidR="00765FF4" w:rsidRPr="00747EE8" w:rsidRDefault="00A527B2" w:rsidP="00765FF4">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7</w:t>
      </w:r>
      <w:r w:rsidR="005F32A0" w:rsidRPr="00747EE8">
        <w:rPr>
          <w:rFonts w:ascii="Arial" w:hAnsi="Arial" w:cs="Arial"/>
          <w:sz w:val="24"/>
          <w:szCs w:val="24"/>
        </w:rPr>
        <w:t xml:space="preserve">) </w:t>
      </w:r>
      <w:r w:rsidR="00765FF4" w:rsidRPr="00747EE8">
        <w:rPr>
          <w:rFonts w:ascii="Arial" w:hAnsi="Arial" w:cs="Arial"/>
          <w:sz w:val="24"/>
          <w:szCs w:val="24"/>
        </w:rPr>
        <w:t>главные администраторы (администраторы) источников финансирования дефицита бюджета сельского поселения.</w:t>
      </w:r>
    </w:p>
    <w:p w:rsidR="00466F8F" w:rsidRPr="00747EE8" w:rsidRDefault="00466F8F" w:rsidP="00765FF4">
      <w:pPr>
        <w:pStyle w:val="ConsPlusNormal"/>
        <w:spacing w:before="220"/>
        <w:ind w:firstLine="709"/>
        <w:contextualSpacing/>
        <w:jc w:val="both"/>
        <w:rPr>
          <w:rFonts w:ascii="Arial" w:hAnsi="Arial" w:cs="Arial"/>
          <w:sz w:val="24"/>
          <w:szCs w:val="24"/>
        </w:rPr>
      </w:pPr>
    </w:p>
    <w:p w:rsidR="00466F8F" w:rsidRPr="00747EE8" w:rsidRDefault="00466F8F" w:rsidP="00466F8F">
      <w:pPr>
        <w:pStyle w:val="ConsPlusTitle"/>
        <w:ind w:firstLine="709"/>
        <w:jc w:val="both"/>
        <w:outlineLvl w:val="2"/>
        <w:rPr>
          <w:rFonts w:ascii="Arial" w:hAnsi="Arial" w:cs="Arial"/>
          <w:sz w:val="24"/>
          <w:szCs w:val="24"/>
        </w:rPr>
      </w:pPr>
      <w:r w:rsidRPr="00747EE8">
        <w:rPr>
          <w:rFonts w:ascii="Arial" w:hAnsi="Arial" w:cs="Arial"/>
          <w:sz w:val="24"/>
          <w:szCs w:val="24"/>
        </w:rPr>
        <w:t>Статья 6. Бюджетные полномочия главы сельского поселения</w:t>
      </w:r>
    </w:p>
    <w:p w:rsidR="00466F8F" w:rsidRPr="00747EE8" w:rsidRDefault="00466F8F" w:rsidP="00466F8F">
      <w:pPr>
        <w:pStyle w:val="ConsPlusNormal"/>
        <w:ind w:firstLine="709"/>
        <w:jc w:val="both"/>
        <w:rPr>
          <w:rFonts w:ascii="Arial" w:hAnsi="Arial" w:cs="Arial"/>
          <w:sz w:val="24"/>
          <w:szCs w:val="24"/>
        </w:rPr>
      </w:pPr>
    </w:p>
    <w:p w:rsidR="00466F8F" w:rsidRPr="00747EE8" w:rsidRDefault="00466F8F" w:rsidP="00466F8F">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Глава сельского поселения вносит на рассмотрение в Совет</w:t>
      </w:r>
      <w:r w:rsidR="005F32A0" w:rsidRPr="00747EE8">
        <w:rPr>
          <w:rFonts w:ascii="Arial" w:hAnsi="Arial" w:cs="Arial"/>
          <w:sz w:val="24"/>
          <w:szCs w:val="24"/>
        </w:rPr>
        <w:t xml:space="preserve"> депутатов</w:t>
      </w:r>
      <w:r w:rsidRPr="00747EE8">
        <w:rPr>
          <w:rFonts w:ascii="Arial" w:hAnsi="Arial" w:cs="Arial"/>
          <w:sz w:val="24"/>
          <w:szCs w:val="24"/>
        </w:rPr>
        <w:t xml:space="preserve"> сельского поселения проекты Решений о бюджете сельского поселения, проекты Решений об исполнении бюджета сельского поселения за отчетный финансовый год, осуществляет иные полномочия в соответствии с Бюджетным кодексом, настоящим Положением и принимаемыми в соответствии с ними муниципальными правовыми актами сельского поселения, регулирующими бюджетные правоотношения.</w:t>
      </w:r>
    </w:p>
    <w:p w:rsidR="00765FF4" w:rsidRPr="00747EE8" w:rsidRDefault="00765FF4"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w:t>
      </w:r>
      <w:r w:rsidR="00466F8F" w:rsidRPr="00747EE8">
        <w:rPr>
          <w:rFonts w:ascii="Arial" w:hAnsi="Arial" w:cs="Arial"/>
          <w:sz w:val="24"/>
          <w:szCs w:val="24"/>
        </w:rPr>
        <w:t>7</w:t>
      </w:r>
      <w:r w:rsidRPr="00747EE8">
        <w:rPr>
          <w:rFonts w:ascii="Arial" w:hAnsi="Arial" w:cs="Arial"/>
          <w:sz w:val="24"/>
          <w:szCs w:val="24"/>
        </w:rPr>
        <w:t xml:space="preserve">. Бюджетные полномочия Совета </w:t>
      </w:r>
      <w:r w:rsidR="00837CD4"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Совет </w:t>
      </w:r>
      <w:r w:rsidR="00837CD4"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рассматривает и утверждает </w:t>
      </w:r>
      <w:r w:rsidR="0033252D" w:rsidRPr="00747EE8">
        <w:rPr>
          <w:rFonts w:ascii="Arial" w:hAnsi="Arial" w:cs="Arial"/>
          <w:sz w:val="24"/>
          <w:szCs w:val="24"/>
        </w:rPr>
        <w:t>бюджет сельского поселения</w:t>
      </w:r>
      <w:r w:rsidRPr="00747EE8">
        <w:rPr>
          <w:rFonts w:ascii="Arial" w:hAnsi="Arial" w:cs="Arial"/>
          <w:sz w:val="24"/>
          <w:szCs w:val="24"/>
        </w:rPr>
        <w:t xml:space="preserve">  и отчет об его исполнении, осуществляет контроль в ходе рассмотрения отдельных вопросов исполнения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своих заседаниях, заседаниях Президиума, заседаниях комиссий, рабочих групп Совета</w:t>
      </w:r>
      <w:r w:rsidR="00837CD4"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ходе проводимых Советом </w:t>
      </w:r>
      <w:r w:rsidR="00837CD4"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слушаний и в связи с депутатскими запросами, формирует и определяет правовой статус органов внешнего муниципального финансового контроля, осуществляет другие полномочия в соответствии с Бюджетным </w:t>
      </w:r>
      <w:hyperlink r:id="rId11">
        <w:r w:rsidRPr="00747EE8">
          <w:rPr>
            <w:rFonts w:ascii="Arial" w:hAnsi="Arial" w:cs="Arial"/>
            <w:sz w:val="24"/>
            <w:szCs w:val="24"/>
          </w:rPr>
          <w:t>кодексом</w:t>
        </w:r>
      </w:hyperlink>
      <w:r w:rsidRPr="00747EE8">
        <w:rPr>
          <w:rFonts w:ascii="Arial" w:hAnsi="Arial" w:cs="Arial"/>
          <w:sz w:val="24"/>
          <w:szCs w:val="24"/>
        </w:rPr>
        <w:t xml:space="preserve">, Федеральным </w:t>
      </w:r>
      <w:hyperlink r:id="rId12">
        <w:r w:rsidRPr="00747EE8">
          <w:rPr>
            <w:rFonts w:ascii="Arial" w:hAnsi="Arial" w:cs="Arial"/>
            <w:sz w:val="24"/>
            <w:szCs w:val="24"/>
          </w:rPr>
          <w:t>законом</w:t>
        </w:r>
      </w:hyperlink>
      <w:r w:rsidRPr="00747EE8">
        <w:rPr>
          <w:rFonts w:ascii="Arial" w:hAnsi="Arial" w:cs="Arial"/>
          <w:sz w:val="24"/>
          <w:szCs w:val="24"/>
        </w:rPr>
        <w:t xml:space="preserve"> от 06 октября 2003 года № 131-ФЗ «Об общих принципах организации местного самоуправления в Российской Федерации», Федеральным </w:t>
      </w:r>
      <w:hyperlink r:id="rId13">
        <w:r w:rsidRPr="00747EE8">
          <w:rPr>
            <w:rFonts w:ascii="Arial" w:hAnsi="Arial" w:cs="Arial"/>
            <w:sz w:val="24"/>
            <w:szCs w:val="24"/>
          </w:rPr>
          <w:t>законом</w:t>
        </w:r>
      </w:hyperlink>
      <w:r w:rsidRPr="00747EE8">
        <w:rPr>
          <w:rFonts w:ascii="Arial" w:hAnsi="Arial" w:cs="Arial"/>
          <w:sz w:val="24"/>
          <w:szCs w:val="24"/>
        </w:rPr>
        <w:t xml:space="preserve">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w:t>
      </w:r>
      <w:r w:rsidR="00EC027C" w:rsidRPr="00747EE8">
        <w:rPr>
          <w:rFonts w:ascii="Arial" w:hAnsi="Arial" w:cs="Arial"/>
          <w:sz w:val="24"/>
          <w:szCs w:val="24"/>
        </w:rPr>
        <w:t xml:space="preserve"> и</w:t>
      </w:r>
      <w:r w:rsidRPr="00747EE8">
        <w:rPr>
          <w:rFonts w:ascii="Arial" w:hAnsi="Arial" w:cs="Arial"/>
          <w:sz w:val="24"/>
          <w:szCs w:val="24"/>
        </w:rPr>
        <w:t xml:space="preserve"> </w:t>
      </w:r>
      <w:r w:rsidR="00837CD4" w:rsidRPr="00747EE8">
        <w:rPr>
          <w:rFonts w:ascii="Arial" w:hAnsi="Arial" w:cs="Arial"/>
          <w:sz w:val="24"/>
          <w:szCs w:val="24"/>
        </w:rPr>
        <w:t>Новосибирской области</w:t>
      </w:r>
      <w:r w:rsidRPr="00747EE8">
        <w:rPr>
          <w:rFonts w:ascii="Arial" w:hAnsi="Arial" w:cs="Arial"/>
          <w:sz w:val="24"/>
          <w:szCs w:val="24"/>
        </w:rPr>
        <w:t xml:space="preserve">, Уставом </w:t>
      </w:r>
      <w:r w:rsidR="00D205F3" w:rsidRPr="00747EE8">
        <w:rPr>
          <w:rFonts w:ascii="Arial" w:hAnsi="Arial" w:cs="Arial"/>
          <w:sz w:val="24"/>
          <w:szCs w:val="24"/>
        </w:rPr>
        <w:t>сельского поселения</w:t>
      </w:r>
      <w:r w:rsidR="00FB1A10" w:rsidRPr="00747EE8">
        <w:rPr>
          <w:rFonts w:ascii="Arial" w:hAnsi="Arial" w:cs="Arial"/>
          <w:sz w:val="24"/>
          <w:szCs w:val="24"/>
        </w:rPr>
        <w:t>, а также настоящим Положением</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2. Совету</w:t>
      </w:r>
      <w:r w:rsidR="00837CD4"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пределах его компетенции по бюджетным вопросам, установленным </w:t>
      </w:r>
      <w:hyperlink r:id="rId14">
        <w:r w:rsidRPr="00747EE8">
          <w:rPr>
            <w:rFonts w:ascii="Arial" w:hAnsi="Arial" w:cs="Arial"/>
            <w:sz w:val="24"/>
            <w:szCs w:val="24"/>
          </w:rPr>
          <w:t>Конституцией</w:t>
        </w:r>
      </w:hyperlink>
      <w:r w:rsidRPr="00747EE8">
        <w:rPr>
          <w:rFonts w:ascii="Arial" w:hAnsi="Arial" w:cs="Arial"/>
          <w:sz w:val="24"/>
          <w:szCs w:val="24"/>
        </w:rPr>
        <w:t xml:space="preserve"> Российской Федерации, Бюджетным </w:t>
      </w:r>
      <w:hyperlink r:id="rId15">
        <w:r w:rsidRPr="00747EE8">
          <w:rPr>
            <w:rFonts w:ascii="Arial" w:hAnsi="Arial" w:cs="Arial"/>
            <w:sz w:val="24"/>
            <w:szCs w:val="24"/>
          </w:rPr>
          <w:t>кодексом</w:t>
        </w:r>
      </w:hyperlink>
      <w:r w:rsidRPr="00747EE8">
        <w:rPr>
          <w:rFonts w:ascii="Arial" w:hAnsi="Arial" w:cs="Arial"/>
          <w:sz w:val="24"/>
          <w:szCs w:val="24"/>
        </w:rPr>
        <w:t xml:space="preserve">, </w:t>
      </w:r>
      <w:r w:rsidR="00BC5A5E" w:rsidRPr="00747EE8">
        <w:rPr>
          <w:rFonts w:ascii="Arial" w:hAnsi="Arial" w:cs="Arial"/>
          <w:sz w:val="24"/>
          <w:szCs w:val="24"/>
        </w:rPr>
        <w:t>иными нормативными правовыми актами Российской Федерации</w:t>
      </w:r>
      <w:r w:rsidR="00314941" w:rsidRPr="00747EE8">
        <w:rPr>
          <w:rFonts w:ascii="Arial" w:hAnsi="Arial" w:cs="Arial"/>
          <w:sz w:val="24"/>
          <w:szCs w:val="24"/>
        </w:rPr>
        <w:t xml:space="preserve"> и</w:t>
      </w:r>
      <w:r w:rsidR="00BC5A5E" w:rsidRPr="00747EE8">
        <w:rPr>
          <w:rFonts w:ascii="Arial" w:hAnsi="Arial" w:cs="Arial"/>
          <w:sz w:val="24"/>
          <w:szCs w:val="24"/>
        </w:rPr>
        <w:t xml:space="preserve"> </w:t>
      </w:r>
      <w:r w:rsidR="00837CD4" w:rsidRPr="00747EE8">
        <w:rPr>
          <w:rFonts w:ascii="Arial" w:hAnsi="Arial" w:cs="Arial"/>
          <w:sz w:val="24"/>
          <w:szCs w:val="24"/>
        </w:rPr>
        <w:t>Новосибирской области</w:t>
      </w:r>
      <w:r w:rsidR="00BC5A5E" w:rsidRPr="00747EE8">
        <w:rPr>
          <w:rFonts w:ascii="Arial" w:hAnsi="Arial" w:cs="Arial"/>
          <w:sz w:val="24"/>
          <w:szCs w:val="24"/>
        </w:rPr>
        <w:t xml:space="preserve">, </w:t>
      </w:r>
      <w:r w:rsidRPr="00747EE8">
        <w:rPr>
          <w:rFonts w:ascii="Arial" w:hAnsi="Arial" w:cs="Arial"/>
          <w:sz w:val="24"/>
          <w:szCs w:val="24"/>
        </w:rPr>
        <w:t xml:space="preserve">настоящим Положением и </w:t>
      </w:r>
      <w:r w:rsidR="00314941" w:rsidRPr="00747EE8">
        <w:rPr>
          <w:rFonts w:ascii="Arial" w:hAnsi="Arial" w:cs="Arial"/>
          <w:sz w:val="24"/>
          <w:szCs w:val="24"/>
        </w:rPr>
        <w:t xml:space="preserve">иными </w:t>
      </w:r>
      <w:r w:rsidR="005D4798" w:rsidRPr="00747EE8">
        <w:rPr>
          <w:rFonts w:ascii="Arial" w:hAnsi="Arial" w:cs="Arial"/>
          <w:sz w:val="24"/>
          <w:szCs w:val="24"/>
        </w:rPr>
        <w:t xml:space="preserve">муниципальными правовыми актами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для обеспечения его полномочий должна быть предоставлена Администрацией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вся необходимая информация.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w:t>
      </w:r>
      <w:r w:rsidR="0084176E" w:rsidRPr="00747EE8">
        <w:rPr>
          <w:rFonts w:ascii="Arial" w:hAnsi="Arial" w:cs="Arial"/>
          <w:sz w:val="24"/>
          <w:szCs w:val="24"/>
        </w:rPr>
        <w:t>8</w:t>
      </w:r>
      <w:r w:rsidRPr="00747EE8">
        <w:rPr>
          <w:rFonts w:ascii="Arial" w:hAnsi="Arial" w:cs="Arial"/>
          <w:sz w:val="24"/>
          <w:szCs w:val="24"/>
        </w:rPr>
        <w:t xml:space="preserve">. Бюджетные полномочия Администрации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Администрация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обеспечивает разработку (составление) проекта бюджета </w:t>
      </w:r>
      <w:r w:rsidR="00D205F3" w:rsidRPr="00747EE8">
        <w:rPr>
          <w:rFonts w:ascii="Arial" w:hAnsi="Arial" w:cs="Arial"/>
          <w:sz w:val="24"/>
          <w:szCs w:val="24"/>
        </w:rPr>
        <w:t>сельского поселения</w:t>
      </w:r>
      <w:r w:rsidRPr="00747EE8">
        <w:rPr>
          <w:rFonts w:ascii="Arial" w:hAnsi="Arial" w:cs="Arial"/>
          <w:sz w:val="24"/>
          <w:szCs w:val="24"/>
        </w:rPr>
        <w:t>, вносит его с необходимыми документами и материалами на утверждение Совета</w:t>
      </w:r>
      <w:r w:rsidR="00837CD4"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обеспечивает исполнение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составление бюджетной отчетности, представляет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утверждение Совета</w:t>
      </w:r>
      <w:r w:rsidR="00837CD4"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w:t>
      </w:r>
      <w:r w:rsidR="0098130C" w:rsidRPr="00747EE8">
        <w:rPr>
          <w:rFonts w:ascii="Arial" w:hAnsi="Arial" w:cs="Arial"/>
          <w:sz w:val="24"/>
          <w:szCs w:val="24"/>
        </w:rPr>
        <w:t>осуществляет</w:t>
      </w:r>
      <w:r w:rsidRPr="00747EE8">
        <w:rPr>
          <w:rFonts w:ascii="Arial" w:hAnsi="Arial" w:cs="Arial"/>
          <w:sz w:val="24"/>
          <w:szCs w:val="24"/>
        </w:rPr>
        <w:t xml:space="preserve"> управление муниципальным долгом, осуществляет иные полномочия, определенные Бюджетным </w:t>
      </w:r>
      <w:hyperlink r:id="rId16">
        <w:r w:rsidRPr="00747EE8">
          <w:rPr>
            <w:rFonts w:ascii="Arial" w:hAnsi="Arial" w:cs="Arial"/>
            <w:sz w:val="24"/>
            <w:szCs w:val="24"/>
          </w:rPr>
          <w:t>кодексом</w:t>
        </w:r>
      </w:hyperlink>
      <w:r w:rsidR="00E450E0" w:rsidRPr="00747EE8">
        <w:rPr>
          <w:rFonts w:ascii="Arial" w:hAnsi="Arial" w:cs="Arial"/>
          <w:sz w:val="24"/>
          <w:szCs w:val="24"/>
        </w:rPr>
        <w:t xml:space="preserve">, </w:t>
      </w:r>
      <w:r w:rsidR="0084176E" w:rsidRPr="00747EE8">
        <w:rPr>
          <w:rFonts w:ascii="Arial" w:hAnsi="Arial" w:cs="Arial"/>
          <w:sz w:val="24"/>
          <w:szCs w:val="24"/>
        </w:rPr>
        <w:t xml:space="preserve">Уставом сельского поселения, </w:t>
      </w:r>
      <w:r w:rsidR="00E450E0" w:rsidRPr="00747EE8">
        <w:rPr>
          <w:rFonts w:ascii="Arial" w:hAnsi="Arial" w:cs="Arial"/>
          <w:sz w:val="24"/>
          <w:szCs w:val="24"/>
        </w:rPr>
        <w:t>настоящим Положением</w:t>
      </w:r>
      <w:r w:rsidRPr="00747EE8">
        <w:rPr>
          <w:rFonts w:ascii="Arial" w:hAnsi="Arial" w:cs="Arial"/>
          <w:sz w:val="24"/>
          <w:szCs w:val="24"/>
        </w:rPr>
        <w:t xml:space="preserve"> и (или) принимаемыми в соответствии с ним</w:t>
      </w:r>
      <w:r w:rsidR="00F87994" w:rsidRPr="00747EE8">
        <w:rPr>
          <w:rFonts w:ascii="Arial" w:hAnsi="Arial" w:cs="Arial"/>
          <w:sz w:val="24"/>
          <w:szCs w:val="24"/>
        </w:rPr>
        <w:t>и</w:t>
      </w:r>
      <w:r w:rsidRPr="00747EE8">
        <w:rPr>
          <w:rFonts w:ascii="Arial" w:hAnsi="Arial" w:cs="Arial"/>
          <w:sz w:val="24"/>
          <w:szCs w:val="24"/>
        </w:rPr>
        <w:t xml:space="preserve"> муниципальными правовыми актами, регулирующими бюджетные правоотношения.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bookmarkStart w:id="2" w:name="P84"/>
      <w:bookmarkEnd w:id="2"/>
      <w:r w:rsidRPr="00747EE8">
        <w:rPr>
          <w:rFonts w:ascii="Arial" w:hAnsi="Arial" w:cs="Arial"/>
          <w:sz w:val="24"/>
          <w:szCs w:val="24"/>
        </w:rPr>
        <w:t>Статья 9. Бюджетные полномочия других участников бюджетного процесса</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numPr>
          <w:ilvl w:val="0"/>
          <w:numId w:val="17"/>
        </w:numPr>
        <w:ind w:left="0" w:firstLine="709"/>
        <w:contextualSpacing/>
        <w:jc w:val="both"/>
        <w:rPr>
          <w:rFonts w:ascii="Arial" w:hAnsi="Arial" w:cs="Arial"/>
          <w:sz w:val="24"/>
          <w:szCs w:val="24"/>
        </w:rPr>
      </w:pPr>
      <w:r w:rsidRPr="00747EE8">
        <w:rPr>
          <w:rFonts w:ascii="Arial" w:hAnsi="Arial" w:cs="Arial"/>
          <w:sz w:val="24"/>
          <w:szCs w:val="24"/>
        </w:rPr>
        <w:t xml:space="preserve">Бюджетные полномочия главных распорядителей и получателей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главных администраторов (администраторов) доходов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главных администраторов (администраторов) источников финансирования дефицита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определяются Бюджетным </w:t>
      </w:r>
      <w:hyperlink r:id="rId17">
        <w:r w:rsidRPr="00747EE8">
          <w:rPr>
            <w:rFonts w:ascii="Arial" w:hAnsi="Arial" w:cs="Arial"/>
            <w:sz w:val="24"/>
            <w:szCs w:val="24"/>
          </w:rPr>
          <w:t>кодексом</w:t>
        </w:r>
      </w:hyperlink>
      <w:r w:rsidRPr="00747EE8">
        <w:rPr>
          <w:rFonts w:ascii="Arial" w:hAnsi="Arial" w:cs="Arial"/>
          <w:sz w:val="24"/>
          <w:szCs w:val="24"/>
        </w:rPr>
        <w:t xml:space="preserve">, законодательством Российской Федерации, законодательством </w:t>
      </w:r>
      <w:r w:rsidR="00837CD4" w:rsidRPr="00747EE8">
        <w:rPr>
          <w:rFonts w:ascii="Arial" w:hAnsi="Arial" w:cs="Arial"/>
          <w:sz w:val="24"/>
          <w:szCs w:val="24"/>
        </w:rPr>
        <w:t>Новосибирской области</w:t>
      </w:r>
      <w:r w:rsidRPr="00747EE8">
        <w:rPr>
          <w:rFonts w:ascii="Arial" w:hAnsi="Arial" w:cs="Arial"/>
          <w:sz w:val="24"/>
          <w:szCs w:val="24"/>
        </w:rPr>
        <w:t xml:space="preserve">, Уставом </w:t>
      </w:r>
      <w:r w:rsidR="00D205F3" w:rsidRPr="00747EE8">
        <w:rPr>
          <w:rFonts w:ascii="Arial" w:hAnsi="Arial" w:cs="Arial"/>
          <w:sz w:val="24"/>
          <w:szCs w:val="24"/>
        </w:rPr>
        <w:t>сельского поселения</w:t>
      </w:r>
      <w:r w:rsidR="0084176E" w:rsidRPr="00747EE8">
        <w:rPr>
          <w:rFonts w:ascii="Arial" w:hAnsi="Arial" w:cs="Arial"/>
          <w:sz w:val="24"/>
          <w:szCs w:val="24"/>
        </w:rPr>
        <w:t>, настоящим Положением</w:t>
      </w:r>
      <w:r w:rsidRPr="00747EE8">
        <w:rPr>
          <w:rFonts w:ascii="Arial" w:hAnsi="Arial" w:cs="Arial"/>
          <w:sz w:val="24"/>
          <w:szCs w:val="24"/>
        </w:rPr>
        <w:t xml:space="preserve"> и принятыми в соответствии с ними муниципальными правовыми актами, регулирующими бюджетные правоотношения.</w:t>
      </w:r>
    </w:p>
    <w:p w:rsidR="00981C2E" w:rsidRPr="00747EE8" w:rsidRDefault="00981C2E" w:rsidP="00981C2E">
      <w:pPr>
        <w:pStyle w:val="ConsPlusNormal"/>
        <w:numPr>
          <w:ilvl w:val="0"/>
          <w:numId w:val="17"/>
        </w:numPr>
        <w:spacing w:before="200"/>
        <w:ind w:left="0" w:firstLine="709"/>
        <w:contextualSpacing/>
        <w:jc w:val="both"/>
        <w:rPr>
          <w:rFonts w:ascii="Arial" w:hAnsi="Arial" w:cs="Arial"/>
          <w:sz w:val="24"/>
          <w:szCs w:val="24"/>
        </w:rPr>
      </w:pPr>
      <w:r w:rsidRPr="00747EE8">
        <w:rPr>
          <w:rFonts w:ascii="Arial" w:hAnsi="Arial" w:cs="Arial"/>
          <w:sz w:val="24"/>
          <w:szCs w:val="24"/>
        </w:rPr>
        <w:t xml:space="preserve">Органы муниципального финансового контроля </w:t>
      </w:r>
      <w:r w:rsidR="00D205F3" w:rsidRPr="00747EE8">
        <w:rPr>
          <w:rFonts w:ascii="Arial" w:hAnsi="Arial" w:cs="Arial"/>
          <w:sz w:val="24"/>
          <w:szCs w:val="24"/>
        </w:rPr>
        <w:t>сельского поселения</w:t>
      </w:r>
      <w:r w:rsidRPr="00747EE8">
        <w:rPr>
          <w:rFonts w:ascii="Arial" w:hAnsi="Arial" w:cs="Arial"/>
          <w:sz w:val="24"/>
          <w:szCs w:val="24"/>
        </w:rPr>
        <w:t xml:space="preserve"> осуществляют бюджетные полномочия в соответствии с Бюджетным кодексом, иными федеральными нормативными правовыми актами и принимаемыми в соответствии с ними муниципальными правовыми актами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Title"/>
        <w:contextualSpacing/>
        <w:jc w:val="center"/>
        <w:outlineLvl w:val="1"/>
        <w:rPr>
          <w:rFonts w:ascii="Arial" w:hAnsi="Arial" w:cs="Arial"/>
          <w:sz w:val="24"/>
          <w:szCs w:val="24"/>
        </w:rPr>
      </w:pPr>
      <w:r w:rsidRPr="00747EE8">
        <w:rPr>
          <w:rFonts w:ascii="Arial" w:hAnsi="Arial" w:cs="Arial"/>
          <w:sz w:val="24"/>
          <w:szCs w:val="24"/>
        </w:rPr>
        <w:t xml:space="preserve">Глава 3. СОСТАВЛЕНИЕ ПРОЕКТА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РАССМОТРЕНИЕ И УТВЕРЖДЕНИЕ БЮДЖЕТА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10. Составление проекта бюджета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Проект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составляется на основе прогноза социально-экономического развития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целях финансового обеспечения расходных обязательств.</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Порядок и сроки составления проекта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устанавливаются Администрацией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соответствии с Бюджетным </w:t>
      </w:r>
      <w:hyperlink r:id="rId18">
        <w:r w:rsidRPr="00747EE8">
          <w:rPr>
            <w:rFonts w:ascii="Arial" w:hAnsi="Arial" w:cs="Arial"/>
            <w:sz w:val="24"/>
            <w:szCs w:val="24"/>
          </w:rPr>
          <w:t>кодексом</w:t>
        </w:r>
      </w:hyperlink>
      <w:r w:rsidRPr="00747EE8">
        <w:rPr>
          <w:rFonts w:ascii="Arial" w:hAnsi="Arial" w:cs="Arial"/>
          <w:sz w:val="24"/>
          <w:szCs w:val="24"/>
        </w:rPr>
        <w:t xml:space="preserve"> и принимаемыми с соблюдением его требований муниципальными правовыми актами Совета </w:t>
      </w:r>
      <w:r w:rsidR="00837CD4"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Проект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составляется и утверждается сроком на три года (на очередной финансовый год и плановый период).</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Составление проекта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 исключительная прерогатива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505C27">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3. Одновременно с проектом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главе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для внесения в Совет</w:t>
      </w:r>
      <w:r w:rsidR="00837CD4"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представляется прогноз социально-экономического развития </w:t>
      </w:r>
      <w:r w:rsidR="00D205F3" w:rsidRPr="00747EE8">
        <w:rPr>
          <w:rFonts w:ascii="Arial" w:hAnsi="Arial" w:cs="Arial"/>
          <w:sz w:val="24"/>
          <w:szCs w:val="24"/>
        </w:rPr>
        <w:t>сельского поселения</w:t>
      </w:r>
      <w:r w:rsidRPr="00747EE8">
        <w:rPr>
          <w:rFonts w:ascii="Arial" w:hAnsi="Arial" w:cs="Arial"/>
          <w:sz w:val="24"/>
          <w:szCs w:val="24"/>
        </w:rPr>
        <w:t xml:space="preserve">в сроки, установленные муниципальными правовыми актами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11. Решение Совета </w:t>
      </w:r>
      <w:r w:rsidR="00837CD4"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numPr>
          <w:ilvl w:val="0"/>
          <w:numId w:val="18"/>
        </w:numPr>
        <w:ind w:left="0" w:firstLine="709"/>
        <w:contextualSpacing/>
        <w:jc w:val="both"/>
        <w:rPr>
          <w:rFonts w:ascii="Arial" w:hAnsi="Arial" w:cs="Arial"/>
          <w:sz w:val="24"/>
          <w:szCs w:val="24"/>
        </w:rPr>
      </w:pPr>
      <w:r w:rsidRPr="00747EE8">
        <w:rPr>
          <w:rFonts w:ascii="Arial" w:hAnsi="Arial" w:cs="Arial"/>
          <w:sz w:val="24"/>
          <w:szCs w:val="24"/>
        </w:rPr>
        <w:t>В решении Совета</w:t>
      </w:r>
      <w:r w:rsidR="00837CD4"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должны содержаться основные характеристики бюджета </w:t>
      </w:r>
      <w:r w:rsidR="00D205F3" w:rsidRPr="00747EE8">
        <w:rPr>
          <w:rFonts w:ascii="Arial" w:hAnsi="Arial" w:cs="Arial"/>
          <w:sz w:val="24"/>
          <w:szCs w:val="24"/>
        </w:rPr>
        <w:t>сельского поселения</w:t>
      </w:r>
      <w:r w:rsidRPr="00747EE8">
        <w:rPr>
          <w:rFonts w:ascii="Arial" w:hAnsi="Arial" w:cs="Arial"/>
          <w:sz w:val="24"/>
          <w:szCs w:val="24"/>
        </w:rPr>
        <w:t>, к которым относятся общий объем доходов бюджета, общий объем расходов бюджета, дефицит (профицит) бюджета, а также иные показатели, установленные</w:t>
      </w:r>
      <w:r w:rsidR="004A5818" w:rsidRPr="00747EE8">
        <w:rPr>
          <w:rFonts w:ascii="Arial" w:hAnsi="Arial" w:cs="Arial"/>
          <w:sz w:val="24"/>
          <w:szCs w:val="24"/>
        </w:rPr>
        <w:t xml:space="preserve"> </w:t>
      </w:r>
      <w:r w:rsidRPr="00747EE8">
        <w:rPr>
          <w:rFonts w:ascii="Arial" w:hAnsi="Arial" w:cs="Arial"/>
          <w:sz w:val="24"/>
          <w:szCs w:val="24"/>
        </w:rPr>
        <w:t xml:space="preserve">Бюджетным </w:t>
      </w:r>
      <w:hyperlink r:id="rId19">
        <w:r w:rsidRPr="00747EE8">
          <w:rPr>
            <w:rFonts w:ascii="Arial" w:hAnsi="Arial" w:cs="Arial"/>
            <w:sz w:val="24"/>
            <w:szCs w:val="24"/>
          </w:rPr>
          <w:t>кодексом</w:t>
        </w:r>
      </w:hyperlink>
      <w:r w:rsidRPr="00747EE8">
        <w:rPr>
          <w:rFonts w:ascii="Arial" w:hAnsi="Arial" w:cs="Arial"/>
          <w:sz w:val="24"/>
          <w:szCs w:val="24"/>
        </w:rPr>
        <w:t xml:space="preserve">, </w:t>
      </w:r>
      <w:r w:rsidR="00E667EF" w:rsidRPr="00747EE8">
        <w:rPr>
          <w:rFonts w:ascii="Arial" w:hAnsi="Arial" w:cs="Arial"/>
          <w:sz w:val="24"/>
          <w:szCs w:val="24"/>
        </w:rPr>
        <w:t xml:space="preserve">настоящим Положением, иными </w:t>
      </w:r>
      <w:r w:rsidRPr="00747EE8">
        <w:rPr>
          <w:rFonts w:ascii="Arial" w:hAnsi="Arial" w:cs="Arial"/>
          <w:sz w:val="24"/>
          <w:szCs w:val="24"/>
        </w:rPr>
        <w:t xml:space="preserve">решениями Совета </w:t>
      </w:r>
      <w:r w:rsidR="004A5818"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(кроме решения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numPr>
          <w:ilvl w:val="0"/>
          <w:numId w:val="18"/>
        </w:numPr>
        <w:ind w:left="0" w:firstLine="709"/>
        <w:contextualSpacing/>
        <w:jc w:val="both"/>
        <w:rPr>
          <w:rFonts w:ascii="Arial" w:hAnsi="Arial" w:cs="Arial"/>
          <w:sz w:val="24"/>
          <w:szCs w:val="24"/>
        </w:rPr>
      </w:pPr>
      <w:r w:rsidRPr="00747EE8">
        <w:rPr>
          <w:rFonts w:ascii="Arial" w:hAnsi="Arial" w:cs="Arial"/>
          <w:sz w:val="24"/>
          <w:szCs w:val="24"/>
        </w:rPr>
        <w:t>Решением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утверждаются:</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1) доходы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по кодам видов доходов, подвидов доходов, относящихся к доходам бюджета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распределение бюджетных ассигнований по разделам, подразделам, целевым статьям (муниципальным программам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непрограммным направлениям деятельности), группам видов расходов и по целевым статьям (муниципальным программам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непрограммным направлениям деятельности), группам видов расходов классификации расходов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очередной финансовый год и плановый период;</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3) ведомственная структура расходов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очередной финансовый год и плановый период по главным распорядителям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целевым статьям (муниципальным программам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непрограммным направлениям деятельности), группам видов расходов классификации расходов бюджетов;</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4) общий объем бюджетных ассигнований, направляемых на исполнение публичных нормативных обязательств;</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5)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6)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7) источники финансирования дефицита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очередной финансовый год и плановый период;</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8)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981C2E" w:rsidRPr="00747EE8" w:rsidRDefault="00FF2DC4"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3</w:t>
      </w:r>
      <w:r w:rsidR="00981C2E" w:rsidRPr="00747EE8">
        <w:rPr>
          <w:rFonts w:ascii="Arial" w:hAnsi="Arial" w:cs="Arial"/>
          <w:sz w:val="24"/>
          <w:szCs w:val="24"/>
        </w:rPr>
        <w:t>. Решением Совета</w:t>
      </w:r>
      <w:r w:rsidR="004A5818" w:rsidRPr="00747EE8">
        <w:rPr>
          <w:rFonts w:ascii="Arial" w:hAnsi="Arial" w:cs="Arial"/>
          <w:sz w:val="24"/>
          <w:szCs w:val="24"/>
        </w:rPr>
        <w:t xml:space="preserve"> депутатов</w:t>
      </w:r>
      <w:r w:rsidR="00981C2E"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может быть предусмотрено использование доходов бюджета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по отдельным видам (подвидам) неналоговых доходов, предлагаемых к введению (отражению в бюджете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начиная с очередного финансового года, на цели, установленные решением Совета </w:t>
      </w:r>
      <w:r w:rsidR="004A5818"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сверх соответствующих бюджетных ассигнований и (или) общего объема расходов бюджета </w:t>
      </w:r>
      <w:r w:rsidR="00D205F3" w:rsidRPr="00747EE8">
        <w:rPr>
          <w:rFonts w:ascii="Arial" w:hAnsi="Arial" w:cs="Arial"/>
          <w:sz w:val="24"/>
          <w:szCs w:val="24"/>
        </w:rPr>
        <w:t>сельского поселения</w:t>
      </w:r>
      <w:r w:rsidR="00981C2E"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Статья 12. Сроки, порядок представления проекта решения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Глава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срок до 15 ноября текущего года представляет на рассмотрение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разработанный Администрацией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проект решения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порядке, установленном Уставом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Одновременно с проектом решения Совета </w:t>
      </w:r>
      <w:r w:rsidR="004A5818"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Совет </w:t>
      </w:r>
      <w:r w:rsidR="004A5818"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представляются документы и материалы, предусмотренные Бюджетным </w:t>
      </w:r>
      <w:hyperlink r:id="rId20">
        <w:r w:rsidRPr="00747EE8">
          <w:rPr>
            <w:rFonts w:ascii="Arial" w:hAnsi="Arial" w:cs="Arial"/>
            <w:sz w:val="24"/>
            <w:szCs w:val="24"/>
          </w:rPr>
          <w:t>кодексом</w:t>
        </w:r>
      </w:hyperlink>
      <w:r w:rsidRPr="00747EE8">
        <w:rPr>
          <w:rFonts w:ascii="Arial" w:hAnsi="Arial" w:cs="Arial"/>
          <w:sz w:val="24"/>
          <w:szCs w:val="24"/>
        </w:rPr>
        <w:t>.</w:t>
      </w:r>
    </w:p>
    <w:p w:rsidR="00981C2E" w:rsidRPr="00747EE8" w:rsidRDefault="004A5818"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2</w:t>
      </w:r>
      <w:r w:rsidR="00981C2E" w:rsidRPr="00747EE8">
        <w:rPr>
          <w:rFonts w:ascii="Arial" w:hAnsi="Arial" w:cs="Arial"/>
          <w:sz w:val="24"/>
          <w:szCs w:val="24"/>
        </w:rPr>
        <w:t xml:space="preserve">. Проект решения Совета </w:t>
      </w:r>
      <w:r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на очередной финансовый год и плановый период уточняет показатели утвержденного бюджета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планового периода и утверждает показатели второго года планового периода составляемого бюджета.</w:t>
      </w:r>
    </w:p>
    <w:p w:rsidR="00981C2E" w:rsidRPr="00747EE8" w:rsidRDefault="004A5818" w:rsidP="00981C2E">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3</w:t>
      </w:r>
      <w:r w:rsidR="00981C2E" w:rsidRPr="00747EE8">
        <w:rPr>
          <w:rFonts w:ascii="Arial" w:hAnsi="Arial" w:cs="Arial"/>
          <w:sz w:val="24"/>
          <w:szCs w:val="24"/>
        </w:rPr>
        <w:t xml:space="preserve">. Проект решения о бюджете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с приложенными документами и материалами к нему подлежит обязательной регистрации</w:t>
      </w:r>
      <w:r w:rsidR="00842DF5" w:rsidRPr="00747EE8">
        <w:rPr>
          <w:rFonts w:ascii="Arial" w:hAnsi="Arial" w:cs="Arial"/>
          <w:sz w:val="24"/>
          <w:szCs w:val="24"/>
        </w:rPr>
        <w:t>.</w:t>
      </w:r>
    </w:p>
    <w:p w:rsidR="00981C2E" w:rsidRPr="00747EE8" w:rsidRDefault="004A5818" w:rsidP="00981C2E">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4</w:t>
      </w:r>
      <w:r w:rsidR="00981C2E" w:rsidRPr="00747EE8">
        <w:rPr>
          <w:rFonts w:ascii="Arial" w:hAnsi="Arial" w:cs="Arial"/>
          <w:sz w:val="24"/>
          <w:szCs w:val="24"/>
        </w:rPr>
        <w:t xml:space="preserve">. По принятому к рассмотрению проекту решения о бюджете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проводятся публичные слушания или общественные обсуждения в соответствии с порядком, установленным статьей 13 настоящего Положения.</w:t>
      </w:r>
    </w:p>
    <w:p w:rsidR="00981C2E" w:rsidRPr="00747EE8" w:rsidRDefault="00981C2E" w:rsidP="00981C2E">
      <w:pPr>
        <w:pStyle w:val="ConsPlusNormal"/>
        <w:spacing w:before="200"/>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13. Публичные слушания, общественные обсуждения по проекту решения о бюджете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Проект решения Совета </w:t>
      </w:r>
      <w:r w:rsidR="004A5818"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подлежит официальному опубликованию (размещению) на официальном сайте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информационно-телекоммуникационной сети Интернет</w:t>
      </w:r>
      <w:r w:rsidR="00F40E32"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2. По проекту решения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Советом</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проводятся публичные слушания или общественные обсуждения.</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3. Публичные слушания, общественные обсуждения проводятся публично и открыто.</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4. Решение о проведении публичных слушаний или общественных обсуждений по проекту решения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принимается решением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5. Для организации проведения и подведения итогов публичных слушаний или общественных обсуждений создается комиссия по проведению публичных слушаний, в состав которой включаются представители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00F40E32" w:rsidRPr="00747EE8">
        <w:rPr>
          <w:rFonts w:ascii="Arial" w:hAnsi="Arial" w:cs="Arial"/>
          <w:sz w:val="24"/>
          <w:szCs w:val="24"/>
        </w:rPr>
        <w:t xml:space="preserve"> и</w:t>
      </w:r>
      <w:r w:rsidRPr="00747EE8">
        <w:rPr>
          <w:rFonts w:ascii="Arial" w:hAnsi="Arial" w:cs="Arial"/>
          <w:sz w:val="24"/>
          <w:szCs w:val="24"/>
        </w:rPr>
        <w:t xml:space="preserve">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6. Информационное сообщение о проведении публичных слушаний или общественных обсуждений размещается на официальном сайте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информационно-телекоммуникационной сети Интернет и опубликовывается в средствах массовой информации не позднее чем за пять календарных дней до даты их проведения и содержит следующие сведения:</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1) тема публичных слушаний или общественных обсуждений;</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2) дата, время и место проведения публичных слушаний или общественных обсуждений;</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3) место опубликования (размещения) текста проекта решения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4) срок направления вопросов, предложений, замечаний и иных мнений по проекту решения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вынесенному на публичные слушания или общественные обсуждения;</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5) почтовый адрес и адрес электронной почты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для направления вопросов, предложений, замечаний и иных мнений по проекту решения Совета </w:t>
      </w:r>
      <w:r w:rsidR="004A5818" w:rsidRPr="00747EE8">
        <w:rPr>
          <w:rFonts w:ascii="Arial" w:hAnsi="Arial" w:cs="Arial"/>
          <w:sz w:val="24"/>
          <w:szCs w:val="24"/>
        </w:rPr>
        <w:t xml:space="preserve"> 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6) порядок проведения публичных слушаний или общественных обсуждений.</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7. Общественные обсуждения могут проводиться через средства массовой информации, в том числе через информационно-телекоммуникационную сеть «Интернет».</w:t>
      </w:r>
    </w:p>
    <w:p w:rsidR="00981C2E" w:rsidRPr="00747EE8" w:rsidRDefault="00EF6F84"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8</w:t>
      </w:r>
      <w:r w:rsidR="00981C2E" w:rsidRPr="00747EE8">
        <w:rPr>
          <w:rFonts w:ascii="Arial" w:hAnsi="Arial" w:cs="Arial"/>
          <w:sz w:val="24"/>
          <w:szCs w:val="24"/>
        </w:rPr>
        <w:t>. По результатам публичных слушаний, общественных обсуждений составляется итоговое заключение (протокол), содержащее обобщенную информацию о ходе проведения публичных слушаний, общественных обсуждений, в том числе предложения, замечания и иные мнения их участников, об одобренных большинством участников рекомендациях к проекту решения Совета</w:t>
      </w:r>
      <w:r w:rsidR="004A5818" w:rsidRPr="00747EE8">
        <w:rPr>
          <w:rFonts w:ascii="Arial" w:hAnsi="Arial" w:cs="Arial"/>
          <w:sz w:val="24"/>
          <w:szCs w:val="24"/>
        </w:rPr>
        <w:t xml:space="preserve"> депутатов</w:t>
      </w:r>
      <w:r w:rsidR="00981C2E"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00981C2E" w:rsidRPr="00747EE8">
        <w:rPr>
          <w:rFonts w:ascii="Arial" w:hAnsi="Arial" w:cs="Arial"/>
          <w:sz w:val="24"/>
          <w:szCs w:val="24"/>
        </w:rPr>
        <w:t>.</w:t>
      </w:r>
    </w:p>
    <w:p w:rsidR="00981C2E" w:rsidRPr="00747EE8" w:rsidRDefault="00EF6F84"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9</w:t>
      </w:r>
      <w:r w:rsidR="00981C2E" w:rsidRPr="00747EE8">
        <w:rPr>
          <w:rFonts w:ascii="Arial" w:hAnsi="Arial" w:cs="Arial"/>
          <w:sz w:val="24"/>
          <w:szCs w:val="24"/>
        </w:rPr>
        <w:t xml:space="preserve">. Результаты публичных слушаний, общественных обсуждений носят рекомендательный характер и подлежат обнародованию (размещению) на официальном сайте Администрации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в информационно-телекоммуникационной сети Интернет не позднее дня рассмотрения проекта решения Совета </w:t>
      </w:r>
      <w:r w:rsidR="004A5818" w:rsidRPr="00747EE8">
        <w:rPr>
          <w:rFonts w:ascii="Arial" w:hAnsi="Arial" w:cs="Arial"/>
          <w:sz w:val="24"/>
          <w:szCs w:val="24"/>
        </w:rPr>
        <w:t xml:space="preserve"> депутатов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на заседании Совета </w:t>
      </w:r>
      <w:r w:rsidR="004A5818"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00981C2E"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14. Порядок рассмотрения </w:t>
      </w:r>
      <w:r w:rsidR="00762F99" w:rsidRPr="00747EE8">
        <w:rPr>
          <w:rFonts w:ascii="Arial" w:hAnsi="Arial" w:cs="Arial"/>
          <w:sz w:val="24"/>
          <w:szCs w:val="24"/>
        </w:rPr>
        <w:t xml:space="preserve">и утверждения </w:t>
      </w:r>
      <w:r w:rsidRPr="00747EE8">
        <w:rPr>
          <w:rFonts w:ascii="Arial" w:hAnsi="Arial" w:cs="Arial"/>
          <w:sz w:val="24"/>
          <w:szCs w:val="24"/>
        </w:rPr>
        <w:t>проекта решения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762F99" w:rsidP="00981C2E">
      <w:pPr>
        <w:pStyle w:val="ConsPlusNormal"/>
        <w:ind w:firstLine="709"/>
        <w:contextualSpacing/>
        <w:jc w:val="both"/>
        <w:rPr>
          <w:rFonts w:ascii="Arial" w:hAnsi="Arial" w:cs="Arial"/>
          <w:sz w:val="24"/>
          <w:szCs w:val="24"/>
        </w:rPr>
      </w:pPr>
      <w:r w:rsidRPr="00747EE8">
        <w:rPr>
          <w:rFonts w:ascii="Arial" w:hAnsi="Arial" w:cs="Arial"/>
          <w:sz w:val="24"/>
          <w:szCs w:val="24"/>
        </w:rPr>
        <w:t>Р</w:t>
      </w:r>
      <w:r w:rsidR="00981C2E" w:rsidRPr="00747EE8">
        <w:rPr>
          <w:rFonts w:ascii="Arial" w:hAnsi="Arial" w:cs="Arial"/>
          <w:sz w:val="24"/>
          <w:szCs w:val="24"/>
        </w:rPr>
        <w:t xml:space="preserve">ассмотрение </w:t>
      </w:r>
      <w:r w:rsidRPr="00747EE8">
        <w:rPr>
          <w:rFonts w:ascii="Arial" w:hAnsi="Arial" w:cs="Arial"/>
          <w:sz w:val="24"/>
          <w:szCs w:val="24"/>
        </w:rPr>
        <w:t xml:space="preserve">и утверждение </w:t>
      </w:r>
      <w:r w:rsidR="00981C2E" w:rsidRPr="00747EE8">
        <w:rPr>
          <w:rFonts w:ascii="Arial" w:hAnsi="Arial" w:cs="Arial"/>
          <w:sz w:val="24"/>
          <w:szCs w:val="24"/>
        </w:rPr>
        <w:t xml:space="preserve">проекта решения Совета </w:t>
      </w:r>
      <w:r w:rsidR="004A5818"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00981C2E"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00747EE8">
        <w:rPr>
          <w:rFonts w:ascii="Arial" w:hAnsi="Arial" w:cs="Arial"/>
          <w:sz w:val="24"/>
          <w:szCs w:val="24"/>
        </w:rPr>
        <w:t xml:space="preserve"> </w:t>
      </w:r>
      <w:r w:rsidRPr="00747EE8">
        <w:rPr>
          <w:rFonts w:ascii="Arial" w:hAnsi="Arial" w:cs="Arial"/>
          <w:sz w:val="24"/>
          <w:szCs w:val="24"/>
        </w:rPr>
        <w:t>осуществляется</w:t>
      </w:r>
      <w:r w:rsidR="00981C2E" w:rsidRPr="00747EE8">
        <w:rPr>
          <w:rFonts w:ascii="Arial" w:hAnsi="Arial" w:cs="Arial"/>
          <w:sz w:val="24"/>
          <w:szCs w:val="24"/>
        </w:rPr>
        <w:t xml:space="preserve"> в порядке, установленном Советом</w:t>
      </w:r>
      <w:r w:rsidR="004A5818" w:rsidRPr="00747EE8">
        <w:rPr>
          <w:rFonts w:ascii="Arial" w:hAnsi="Arial" w:cs="Arial"/>
          <w:sz w:val="24"/>
          <w:szCs w:val="24"/>
        </w:rPr>
        <w:t xml:space="preserve"> депутатов</w:t>
      </w:r>
      <w:r w:rsidR="00981C2E"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00981C2E"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15. Внесение изменений в решение Совета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numPr>
          <w:ilvl w:val="0"/>
          <w:numId w:val="9"/>
        </w:numPr>
        <w:ind w:left="0" w:firstLine="709"/>
        <w:contextualSpacing/>
        <w:jc w:val="both"/>
        <w:rPr>
          <w:rFonts w:ascii="Arial" w:hAnsi="Arial" w:cs="Arial"/>
          <w:sz w:val="24"/>
          <w:szCs w:val="24"/>
        </w:rPr>
      </w:pPr>
      <w:r w:rsidRPr="00747EE8">
        <w:rPr>
          <w:rFonts w:ascii="Arial" w:hAnsi="Arial" w:cs="Arial"/>
          <w:sz w:val="24"/>
          <w:szCs w:val="24"/>
        </w:rPr>
        <w:t xml:space="preserve">Администрация </w:t>
      </w:r>
      <w:r w:rsidR="00D205F3" w:rsidRPr="00747EE8">
        <w:rPr>
          <w:rFonts w:ascii="Arial" w:hAnsi="Arial" w:cs="Arial"/>
          <w:sz w:val="24"/>
          <w:szCs w:val="24"/>
        </w:rPr>
        <w:t>сельского поселения</w:t>
      </w:r>
      <w:r w:rsidRPr="00747EE8">
        <w:rPr>
          <w:rFonts w:ascii="Arial" w:hAnsi="Arial" w:cs="Arial"/>
          <w:sz w:val="24"/>
          <w:szCs w:val="24"/>
        </w:rPr>
        <w:t xml:space="preserve"> вносит на рассмотрение Совета</w:t>
      </w:r>
      <w:r w:rsidR="004A5818"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проект решения о внесении изменений в решение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по всем вопросам, являющимся предметом правового регулирования решения о бюджете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numPr>
          <w:ilvl w:val="0"/>
          <w:numId w:val="9"/>
        </w:numPr>
        <w:spacing w:before="220"/>
        <w:ind w:left="0" w:firstLine="709"/>
        <w:contextualSpacing/>
        <w:jc w:val="both"/>
        <w:rPr>
          <w:rFonts w:ascii="Arial" w:hAnsi="Arial" w:cs="Arial"/>
          <w:sz w:val="24"/>
          <w:szCs w:val="24"/>
        </w:rPr>
      </w:pPr>
      <w:r w:rsidRPr="00747EE8">
        <w:rPr>
          <w:rFonts w:ascii="Arial" w:hAnsi="Arial" w:cs="Arial"/>
          <w:sz w:val="24"/>
          <w:szCs w:val="24"/>
        </w:rPr>
        <w:t>Одновременно с проектом указанного решения представляются следующие документы и материалы:</w:t>
      </w:r>
    </w:p>
    <w:p w:rsidR="00981C2E" w:rsidRPr="00747EE8" w:rsidRDefault="00981C2E" w:rsidP="00981C2E">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 xml:space="preserve">сведения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за истекший отчетный период текущего финансового года;</w:t>
      </w:r>
    </w:p>
    <w:p w:rsidR="00981C2E" w:rsidRPr="00747EE8" w:rsidRDefault="00981C2E" w:rsidP="00981C2E">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 xml:space="preserve">оценка ожидаемого исполнения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текущем финансовом году;</w:t>
      </w:r>
    </w:p>
    <w:p w:rsidR="00981C2E" w:rsidRPr="00747EE8" w:rsidRDefault="00981C2E" w:rsidP="00981C2E">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 xml:space="preserve">пояснительная записка с обоснованием предлагаемых изменений в решение о бюджете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1"/>
        <w:rPr>
          <w:rFonts w:ascii="Arial" w:hAnsi="Arial" w:cs="Arial"/>
          <w:sz w:val="24"/>
          <w:szCs w:val="24"/>
        </w:rPr>
      </w:pPr>
      <w:r w:rsidRPr="00747EE8">
        <w:rPr>
          <w:rFonts w:ascii="Arial" w:hAnsi="Arial" w:cs="Arial"/>
          <w:sz w:val="24"/>
          <w:szCs w:val="24"/>
        </w:rPr>
        <w:t xml:space="preserve">Глава 4. ОСОБЕННОСТИ ИСПОЛНЕНИЯ БЮДЖЕТА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16. Дополнительные основания для внесения изменений в сводную бюджетную роспись бюджета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1B2FB0"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w:t>
      </w:r>
      <w:r w:rsidR="001B2FB0" w:rsidRPr="00747EE8">
        <w:rPr>
          <w:rFonts w:ascii="Arial" w:hAnsi="Arial" w:cs="Arial"/>
          <w:sz w:val="24"/>
          <w:szCs w:val="24"/>
        </w:rPr>
        <w:t>В соответствии с</w:t>
      </w:r>
      <w:r w:rsidR="001B2FB0" w:rsidRPr="00747EE8">
        <w:rPr>
          <w:rFonts w:ascii="Arial" w:eastAsiaTheme="minorHAnsi" w:hAnsi="Arial" w:cs="Arial"/>
          <w:sz w:val="24"/>
          <w:szCs w:val="24"/>
        </w:rPr>
        <w:t xml:space="preserve"> муниципальными правовыми актами Администрации </w:t>
      </w:r>
      <w:r w:rsidR="001B2FB0" w:rsidRPr="00747EE8">
        <w:rPr>
          <w:rFonts w:ascii="Arial" w:hAnsi="Arial" w:cs="Arial"/>
          <w:sz w:val="24"/>
          <w:szCs w:val="24"/>
        </w:rPr>
        <w:t>сельского поселения</w:t>
      </w:r>
      <w:r w:rsidR="001B2FB0" w:rsidRPr="00747EE8">
        <w:rPr>
          <w:rFonts w:ascii="Arial" w:eastAsiaTheme="minorHAnsi" w:hAnsi="Arial" w:cs="Arial"/>
          <w:sz w:val="24"/>
          <w:szCs w:val="24"/>
        </w:rPr>
        <w:t xml:space="preserve"> может осуществляться внесение изменений в сводную бюджетную роспись </w:t>
      </w:r>
      <w:r w:rsidR="001B2FB0" w:rsidRPr="00747EE8">
        <w:rPr>
          <w:rFonts w:ascii="Arial" w:hAnsi="Arial" w:cs="Arial"/>
          <w:sz w:val="24"/>
          <w:szCs w:val="24"/>
        </w:rPr>
        <w:t xml:space="preserve">бюджета сельского поселениядополнительно к основаниям, установленным Бюджетным </w:t>
      </w:r>
      <w:hyperlink r:id="rId21">
        <w:r w:rsidR="001B2FB0" w:rsidRPr="00747EE8">
          <w:rPr>
            <w:rFonts w:ascii="Arial" w:hAnsi="Arial" w:cs="Arial"/>
            <w:sz w:val="24"/>
            <w:szCs w:val="24"/>
          </w:rPr>
          <w:t>кодексом</w:t>
        </w:r>
      </w:hyperlink>
      <w:r w:rsidR="001B2FB0" w:rsidRPr="00747EE8">
        <w:rPr>
          <w:rFonts w:ascii="Arial" w:hAnsi="Arial" w:cs="Arial"/>
          <w:sz w:val="24"/>
          <w:szCs w:val="24"/>
        </w:rPr>
        <w:t xml:space="preserve">, </w:t>
      </w:r>
      <w:r w:rsidR="001B2FB0" w:rsidRPr="00747EE8">
        <w:rPr>
          <w:rFonts w:ascii="Arial" w:eastAsiaTheme="minorHAnsi" w:hAnsi="Arial" w:cs="Arial"/>
          <w:sz w:val="24"/>
          <w:szCs w:val="24"/>
        </w:rPr>
        <w:t xml:space="preserve">без внесения изменений в Решение о бюджете </w:t>
      </w:r>
      <w:r w:rsidR="001B2FB0" w:rsidRPr="00747EE8">
        <w:rPr>
          <w:rFonts w:ascii="Arial" w:hAnsi="Arial" w:cs="Arial"/>
          <w:sz w:val="24"/>
          <w:szCs w:val="24"/>
        </w:rPr>
        <w:t>сельского поселения</w:t>
      </w:r>
      <w:r w:rsidR="001B2FB0" w:rsidRPr="00747EE8">
        <w:rPr>
          <w:rFonts w:ascii="Arial" w:eastAsiaTheme="minorHAnsi" w:hAnsi="Arial" w:cs="Arial"/>
          <w:sz w:val="24"/>
          <w:szCs w:val="24"/>
        </w:rPr>
        <w:t>, в следующих случаях:</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1) изменения наименования главного распорядителя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(или) изменения структуры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в случае перераспределения бюджетных ассигнований между главными распорядителями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разделами, подразделами, целевыми статьями, видами расходов классификации расходов бюджетов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3) в случае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4) в случае увеличения бюджетных ассигнований за счет остатков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отчетном финансовом году и суммой увеличения бюджетных ассигнований, в случаях, предусмотренных Бюджетным </w:t>
      </w:r>
      <w:hyperlink r:id="rId22">
        <w:r w:rsidRPr="00747EE8">
          <w:rPr>
            <w:rFonts w:ascii="Arial" w:hAnsi="Arial" w:cs="Arial"/>
            <w:sz w:val="24"/>
            <w:szCs w:val="24"/>
          </w:rPr>
          <w:t>кодексом</w:t>
        </w:r>
      </w:hyperlink>
      <w:r w:rsidRPr="00747EE8">
        <w:rPr>
          <w:rFonts w:ascii="Arial" w:hAnsi="Arial" w:cs="Arial"/>
          <w:sz w:val="24"/>
          <w:szCs w:val="24"/>
        </w:rPr>
        <w:t xml:space="preserve">, на финансовое обеспечение расходных обязательств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5) в случае увеличения бюджетных ассигнований за счет остатков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начало текущего финансового года в объеме, не превышающем остатка неиспользованных на начало текущего финансового года межбюджетных трансфертов, поступивших из вышестоящего бюджета,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6) в случае увеличения бюджетных ассигнований за счет остатков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начало текущего финансового года в объеме, не превышающем остатка неиспользованных на начало текущего финансового года целевых безвозмездных поступлений, поступивших от юридических и физических лиц,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7) в случае утверждения муниципальных программ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внесения изменений в муниципальные программы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8) в случае осуществления выплат, сокращающих долговые обязательства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9) в случае перераспределения бюджетных ассигнований между видами источников финансирования дефицита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ходе исполнения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пределах общего объема бюджетных ассигнований по источникам финансирования дефицита бюджета </w:t>
      </w:r>
      <w:r w:rsidR="00D205F3" w:rsidRPr="00747EE8">
        <w:rPr>
          <w:rFonts w:ascii="Arial" w:hAnsi="Arial" w:cs="Arial"/>
          <w:sz w:val="24"/>
          <w:szCs w:val="24"/>
        </w:rPr>
        <w:t>сельского поселения</w:t>
      </w:r>
      <w:r w:rsidRPr="00747EE8">
        <w:rPr>
          <w:rFonts w:ascii="Arial" w:hAnsi="Arial" w:cs="Arial"/>
          <w:sz w:val="24"/>
          <w:szCs w:val="24"/>
        </w:rPr>
        <w:t>, предусмотренных на соответствующий финансовый год;</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10) в случае использования средств Резервного фонда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соответствии с решениями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11) в случае перераспределения бюджетных ассигнований в пределах, предусмотренных главным распорядителям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предоставление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12) в случае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средств, предусмотренных главному распорядителю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при условии, что совокупный объем увеличений бюджетных ассигнований по настоящему основанию с начала текущего года с учетом указанных бюджетных ассигнований не превышает 10 процентов от первоначально утвержденных бюджетных ассигнований главному распорядителю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13)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средств, предусмотренных главному распорядителю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для софинансирования расходных обязательств в целях выполнения условий предоставления иных межбюджетных трансфертов из вышестоящего бюджета;</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14)в случае перераспределения бюджетных ассигнований между разделами, подразделами, целевыми статьями, видами расходов классификации расходов бюджетов, финансовое обеспечение которых осуществляется за счет средств вышестоящего бюджета;</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15)</w:t>
      </w:r>
      <w:r w:rsidR="001C615C" w:rsidRPr="00747EE8">
        <w:rPr>
          <w:rFonts w:ascii="Arial" w:hAnsi="Arial" w:cs="Arial"/>
          <w:sz w:val="24"/>
          <w:szCs w:val="24"/>
        </w:rPr>
        <w:t xml:space="preserve"> </w:t>
      </w:r>
      <w:r w:rsidRPr="00747EE8">
        <w:rPr>
          <w:rFonts w:ascii="Arial" w:hAnsi="Arial" w:cs="Arial"/>
          <w:sz w:val="24"/>
          <w:szCs w:val="24"/>
        </w:rPr>
        <w:t xml:space="preserve">в случае вступления в силу законов, предусматривающих осуществление полномочий органов местного самоуправления </w:t>
      </w:r>
      <w:r w:rsidR="00D205F3" w:rsidRPr="00747EE8">
        <w:rPr>
          <w:rFonts w:ascii="Arial" w:hAnsi="Arial" w:cs="Arial"/>
          <w:sz w:val="24"/>
          <w:szCs w:val="24"/>
        </w:rPr>
        <w:t>сельского поселения</w:t>
      </w:r>
      <w:r w:rsidRPr="00747EE8">
        <w:rPr>
          <w:rFonts w:ascii="Arial" w:hAnsi="Arial" w:cs="Arial"/>
          <w:sz w:val="24"/>
          <w:szCs w:val="24"/>
        </w:rPr>
        <w:t xml:space="preserve"> за счет субвенций из вышестоящего бюджета;</w:t>
      </w:r>
    </w:p>
    <w:p w:rsidR="0096492B" w:rsidRPr="00747EE8" w:rsidRDefault="0096492B"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16)</w:t>
      </w:r>
      <w:r w:rsidR="005D1B1E" w:rsidRPr="00747EE8">
        <w:rPr>
          <w:rFonts w:ascii="Arial" w:hAnsi="Arial" w:cs="Arial"/>
          <w:sz w:val="24"/>
          <w:szCs w:val="24"/>
        </w:rPr>
        <w:t xml:space="preserve"> в случае сокращения и перераспределения бюджетных ассигнований в случае применения бюджетных мер принуждения, предусмотренных Бюджетным </w:t>
      </w:r>
      <w:hyperlink r:id="rId23">
        <w:r w:rsidR="005D1B1E" w:rsidRPr="00747EE8">
          <w:rPr>
            <w:rFonts w:ascii="Arial" w:hAnsi="Arial" w:cs="Arial"/>
            <w:sz w:val="24"/>
            <w:szCs w:val="24"/>
          </w:rPr>
          <w:t>кодексом</w:t>
        </w:r>
      </w:hyperlink>
      <w:r w:rsidR="005D1B1E" w:rsidRPr="00747EE8">
        <w:rPr>
          <w:rFonts w:ascii="Arial" w:hAnsi="Arial" w:cs="Arial"/>
          <w:sz w:val="24"/>
          <w:szCs w:val="24"/>
        </w:rPr>
        <w:t>;</w:t>
      </w:r>
    </w:p>
    <w:p w:rsidR="00981C2E" w:rsidRPr="00747EE8" w:rsidRDefault="00981C2E" w:rsidP="005D1B1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17) в случае перераспределения бюджетных ассигнований, связанных с изменением и (или) уточнением кодов бюджетной и (или) дополнительной классификации, а также порядком их применения.</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Иные дополнительные основания для внесения изменений в сводную бюджетную роспись без внесения изменений в решение Совета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могут устанавливаться в решении Совета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17. Использование остатков средств бюджета </w:t>
      </w:r>
      <w:r w:rsidR="00D205F3" w:rsidRPr="00747EE8">
        <w:rPr>
          <w:rFonts w:ascii="Arial" w:hAnsi="Arial" w:cs="Arial"/>
          <w:sz w:val="24"/>
          <w:szCs w:val="24"/>
        </w:rPr>
        <w:t>сельскогопоселения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Остатки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начало текущего финансового года:</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1) в объеме не более одной двенадцатой общего объема расходов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текущего финансового года направляются Администрацией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покрытие временных кассовых разрывов, возникающих в ходе исполнения бюджета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2) в объеме, не превышающем сумму остатка неиспользованных бюджетных ассигнований, направляются в текущем финансовом году на увеличение бюджетных ассигнований на:</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а) оплату заключенных от имени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текущем финансовом году;</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б) предоставление из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бюджет</w:t>
      </w:r>
      <w:r w:rsidR="00B01494" w:rsidRPr="00747EE8">
        <w:rPr>
          <w:rFonts w:ascii="Arial" w:hAnsi="Arial" w:cs="Arial"/>
          <w:sz w:val="24"/>
          <w:szCs w:val="24"/>
        </w:rPr>
        <w:t>умуниципального района</w:t>
      </w:r>
      <w:r w:rsidRPr="00747EE8">
        <w:rPr>
          <w:rFonts w:ascii="Arial" w:hAnsi="Arial" w:cs="Arial"/>
          <w:sz w:val="24"/>
          <w:szCs w:val="24"/>
        </w:rPr>
        <w:t xml:space="preserve">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бюджета </w:t>
      </w:r>
      <w:r w:rsidR="00B01494" w:rsidRPr="00747EE8">
        <w:rPr>
          <w:rFonts w:ascii="Arial" w:hAnsi="Arial" w:cs="Arial"/>
          <w:sz w:val="24"/>
          <w:szCs w:val="24"/>
        </w:rPr>
        <w:t>муниципального района</w:t>
      </w:r>
      <w:r w:rsidRPr="00747EE8">
        <w:rPr>
          <w:rFonts w:ascii="Arial" w:hAnsi="Arial" w:cs="Arial"/>
          <w:sz w:val="24"/>
          <w:szCs w:val="24"/>
        </w:rPr>
        <w:t>, источником финансового обеспечения которых являлись указанные межбюджетные трансферты;</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в) предоставление субсидий юридическим лицам, предоставление которых в отчетном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При отнесении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к группе заемщиков с высоким или средним уровнем долговой устойчивости остатки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начало текущего финансового года в объеме, не превышающем разницы между остатками, образовавшимися в связи с неполным использованием бюджетных ассигнований в ходе исполнения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отчетном финансовом году, и суммой увеличения бюджетных ассигнований в случаях, предусмотренных Бюджетным </w:t>
      </w:r>
      <w:hyperlink r:id="rId24">
        <w:r w:rsidRPr="00747EE8">
          <w:rPr>
            <w:rFonts w:ascii="Arial" w:hAnsi="Arial" w:cs="Arial"/>
            <w:sz w:val="24"/>
            <w:szCs w:val="24"/>
          </w:rPr>
          <w:t>кодексом</w:t>
        </w:r>
      </w:hyperlink>
      <w:r w:rsidRPr="00747EE8">
        <w:rPr>
          <w:rFonts w:ascii="Arial" w:hAnsi="Arial" w:cs="Arial"/>
          <w:sz w:val="24"/>
          <w:szCs w:val="24"/>
        </w:rPr>
        <w:t xml:space="preserve">, направляются по решению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финансовое обеспечение расходных обязательств в порядке, определенном для внесения изменений в сводную бюджетную роспись в соответствии с настоящим Положением.</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1"/>
        <w:rPr>
          <w:rFonts w:ascii="Arial" w:hAnsi="Arial" w:cs="Arial"/>
          <w:sz w:val="24"/>
          <w:szCs w:val="24"/>
        </w:rPr>
      </w:pPr>
      <w:r w:rsidRPr="00747EE8">
        <w:rPr>
          <w:rFonts w:ascii="Arial" w:hAnsi="Arial" w:cs="Arial"/>
          <w:sz w:val="24"/>
          <w:szCs w:val="24"/>
        </w:rPr>
        <w:t xml:space="preserve">Глава 5. ОСОБЕННОСТИ РАССМОТРЕНИЯ И УТВЕРЖДЕНИЯ ОТЧЕТА ОБ ИСПОЛНЕНИИ БЮДЖЕТА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w:t>
      </w:r>
      <w:r w:rsidR="0015048C" w:rsidRPr="00747EE8">
        <w:rPr>
          <w:rFonts w:ascii="Arial" w:hAnsi="Arial" w:cs="Arial"/>
          <w:sz w:val="24"/>
          <w:szCs w:val="24"/>
        </w:rPr>
        <w:t>18</w:t>
      </w:r>
      <w:r w:rsidRPr="00747EE8">
        <w:rPr>
          <w:rFonts w:ascii="Arial" w:hAnsi="Arial" w:cs="Arial"/>
          <w:sz w:val="24"/>
          <w:szCs w:val="24"/>
        </w:rPr>
        <w:t xml:space="preserve">. Внешняя проверка годового отчета об исполнении бюджета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Годовой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составленный в соответствии с требованиями Бюджетного </w:t>
      </w:r>
      <w:hyperlink r:id="rId25">
        <w:r w:rsidRPr="00747EE8">
          <w:rPr>
            <w:rFonts w:ascii="Arial" w:hAnsi="Arial" w:cs="Arial"/>
            <w:sz w:val="24"/>
            <w:szCs w:val="24"/>
          </w:rPr>
          <w:t>кодекса</w:t>
        </w:r>
      </w:hyperlink>
      <w:r w:rsidRPr="00747EE8">
        <w:rPr>
          <w:rFonts w:ascii="Arial" w:hAnsi="Arial" w:cs="Arial"/>
          <w:sz w:val="24"/>
          <w:szCs w:val="24"/>
        </w:rPr>
        <w:t>, до его рассмотрения в Совете</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подлежит внешней проверке органом внешнего муниципального финансового контроля, которая включает внешнюю проверку бюджетной отчетности главных администраторов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подготовку заключения на годовой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Администрация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представляет годовой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для подготовки заключения на него не позднее 1 апреля текущего года. Подготовка заключения на годовой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проводится в срок, не превышающий 1 месяц.</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3. Орган внешнего муниципального финансового контроля готовит заключение на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с учетом данных внешней проверки годовой бюджетной отчетности главных администраторов средств бюджета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4. Заключение на годовой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представляется органом внешнего муниципального финансового контроля в Совет</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с одновременным направлением в Администрацию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 xml:space="preserve">Статья </w:t>
      </w:r>
      <w:r w:rsidR="00A14E3A" w:rsidRPr="00747EE8">
        <w:rPr>
          <w:rFonts w:ascii="Arial" w:hAnsi="Arial" w:cs="Arial"/>
          <w:sz w:val="24"/>
          <w:szCs w:val="24"/>
        </w:rPr>
        <w:t>19</w:t>
      </w:r>
      <w:r w:rsidRPr="00747EE8">
        <w:rPr>
          <w:rFonts w:ascii="Arial" w:hAnsi="Arial" w:cs="Arial"/>
          <w:sz w:val="24"/>
          <w:szCs w:val="24"/>
        </w:rPr>
        <w:t xml:space="preserve">. Представление годового отчета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Совет </w:t>
      </w:r>
      <w:r w:rsidR="001C615C" w:rsidRPr="00747EE8">
        <w:rPr>
          <w:rFonts w:ascii="Arial" w:hAnsi="Arial" w:cs="Arial"/>
          <w:sz w:val="24"/>
          <w:szCs w:val="24"/>
        </w:rPr>
        <w:t xml:space="preserve"> депутатов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Годовой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за отчетный финансовый год в форме проекта решения Совета</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подготовленного в соответствии с требованиями Бюджетного </w:t>
      </w:r>
      <w:hyperlink r:id="rId26">
        <w:r w:rsidRPr="00747EE8">
          <w:rPr>
            <w:rFonts w:ascii="Arial" w:hAnsi="Arial" w:cs="Arial"/>
            <w:sz w:val="24"/>
            <w:szCs w:val="24"/>
          </w:rPr>
          <w:t>кодекса</w:t>
        </w:r>
      </w:hyperlink>
      <w:r w:rsidRPr="00747EE8">
        <w:rPr>
          <w:rFonts w:ascii="Arial" w:hAnsi="Arial" w:cs="Arial"/>
          <w:sz w:val="24"/>
          <w:szCs w:val="24"/>
        </w:rPr>
        <w:t xml:space="preserve">, вносится главой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Совет</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не позднее 1 мая текущего года.</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Одновременно с проектом решения Совета </w:t>
      </w:r>
      <w:r w:rsidR="001C615C" w:rsidRPr="00747EE8">
        <w:rPr>
          <w:rFonts w:ascii="Arial" w:hAnsi="Arial" w:cs="Arial"/>
          <w:sz w:val="24"/>
          <w:szCs w:val="24"/>
        </w:rPr>
        <w:t xml:space="preserve"> 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w:t>
      </w:r>
      <w:r w:rsidR="001C615C" w:rsidRPr="00747EE8">
        <w:rPr>
          <w:rFonts w:ascii="Arial" w:hAnsi="Arial" w:cs="Arial"/>
          <w:sz w:val="24"/>
          <w:szCs w:val="24"/>
        </w:rPr>
        <w:t xml:space="preserve"> </w:t>
      </w:r>
      <w:r w:rsidRPr="00747EE8">
        <w:rPr>
          <w:rFonts w:ascii="Arial" w:hAnsi="Arial" w:cs="Arial"/>
          <w:sz w:val="24"/>
          <w:szCs w:val="24"/>
        </w:rPr>
        <w:t>Совет</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представляются документы и материалы, предусмотренные Бюджетным </w:t>
      </w:r>
      <w:hyperlink r:id="rId27">
        <w:r w:rsidRPr="00747EE8">
          <w:rPr>
            <w:rFonts w:ascii="Arial" w:hAnsi="Arial" w:cs="Arial"/>
            <w:sz w:val="24"/>
            <w:szCs w:val="24"/>
          </w:rPr>
          <w:t>кодексом</w:t>
        </w:r>
      </w:hyperlink>
      <w:r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Статья 2</w:t>
      </w:r>
      <w:r w:rsidR="009A13B5" w:rsidRPr="00747EE8">
        <w:rPr>
          <w:rFonts w:ascii="Arial" w:hAnsi="Arial" w:cs="Arial"/>
          <w:sz w:val="24"/>
          <w:szCs w:val="24"/>
        </w:rPr>
        <w:t>0</w:t>
      </w:r>
      <w:r w:rsidRPr="00747EE8">
        <w:rPr>
          <w:rFonts w:ascii="Arial" w:hAnsi="Arial" w:cs="Arial"/>
          <w:sz w:val="24"/>
          <w:szCs w:val="24"/>
        </w:rPr>
        <w:t xml:space="preserve">. Рассмотрение и утверждение годового отчета об исполнении бюджета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spacing w:before="220"/>
        <w:ind w:firstLine="709"/>
        <w:contextualSpacing/>
        <w:jc w:val="both"/>
        <w:rPr>
          <w:rFonts w:ascii="Arial" w:hAnsi="Arial" w:cs="Arial"/>
          <w:sz w:val="24"/>
          <w:szCs w:val="24"/>
        </w:rPr>
      </w:pPr>
      <w:r w:rsidRPr="00747EE8">
        <w:rPr>
          <w:rFonts w:ascii="Arial" w:hAnsi="Arial" w:cs="Arial"/>
          <w:sz w:val="24"/>
          <w:szCs w:val="24"/>
        </w:rPr>
        <w:t xml:space="preserve">1. По проекту решения Совета </w:t>
      </w:r>
      <w:r w:rsidR="001C615C" w:rsidRPr="00747EE8">
        <w:rPr>
          <w:rFonts w:ascii="Arial" w:hAnsi="Arial" w:cs="Arial"/>
          <w:sz w:val="24"/>
          <w:szCs w:val="24"/>
        </w:rPr>
        <w:t xml:space="preserve"> 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Совет</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проводит публичные слушания или общественные обсуждения в соответствии с порядком, установленным статьей 13 настоящего Положения.</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2. Совет</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рассматривает отчет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после получения заключения органа внешнего муниципального финансового контроля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3. При рассмотрении проекта решения Совета</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Совет </w:t>
      </w:r>
      <w:r w:rsidR="00D205F3" w:rsidRPr="00747EE8">
        <w:rPr>
          <w:rFonts w:ascii="Arial" w:hAnsi="Arial" w:cs="Arial"/>
          <w:sz w:val="24"/>
          <w:szCs w:val="24"/>
        </w:rPr>
        <w:t>сельскогопоселения</w:t>
      </w:r>
      <w:r w:rsidRPr="00747EE8">
        <w:rPr>
          <w:rFonts w:ascii="Arial" w:hAnsi="Arial" w:cs="Arial"/>
          <w:sz w:val="24"/>
          <w:szCs w:val="24"/>
        </w:rPr>
        <w:t xml:space="preserve"> заслушивает доклад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содоклад Комиссии Совета</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по бюджету, налогам и вопросам собственности.</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4. По результатам рассмотрения годового отчета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Совет </w:t>
      </w:r>
      <w:r w:rsidR="001C615C"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принимает либо отклоняет решение Совета</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5. В случае отклонения Советом </w:t>
      </w:r>
      <w:r w:rsidR="001C615C" w:rsidRPr="00747EE8">
        <w:rPr>
          <w:rFonts w:ascii="Arial" w:hAnsi="Arial" w:cs="Arial"/>
          <w:sz w:val="24"/>
          <w:szCs w:val="24"/>
        </w:rPr>
        <w:t xml:space="preserve"> 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проекта решения Совета</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об исполнении бюджета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81C2E" w:rsidRPr="00747EE8" w:rsidRDefault="00981C2E" w:rsidP="00981C2E">
      <w:pPr>
        <w:pStyle w:val="ConsPlusNormal"/>
        <w:ind w:firstLine="709"/>
        <w:contextualSpacing/>
        <w:jc w:val="both"/>
        <w:rPr>
          <w:rFonts w:ascii="Arial" w:hAnsi="Arial" w:cs="Arial"/>
          <w:sz w:val="24"/>
          <w:szCs w:val="24"/>
        </w:rPr>
      </w:pPr>
    </w:p>
    <w:p w:rsidR="00211C85" w:rsidRPr="00747EE8" w:rsidRDefault="00211C85" w:rsidP="00981C2E">
      <w:pPr>
        <w:pStyle w:val="ConsPlusNormal"/>
        <w:ind w:firstLine="709"/>
        <w:contextualSpacing/>
        <w:jc w:val="both"/>
        <w:rPr>
          <w:rFonts w:ascii="Arial" w:hAnsi="Arial" w:cs="Arial"/>
          <w:sz w:val="24"/>
          <w:szCs w:val="24"/>
        </w:rPr>
      </w:pPr>
    </w:p>
    <w:p w:rsidR="00211C85" w:rsidRPr="00747EE8" w:rsidRDefault="00211C85"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1"/>
        <w:rPr>
          <w:rFonts w:ascii="Arial" w:hAnsi="Arial" w:cs="Arial"/>
          <w:sz w:val="24"/>
          <w:szCs w:val="24"/>
        </w:rPr>
      </w:pPr>
      <w:r w:rsidRPr="00747EE8">
        <w:rPr>
          <w:rFonts w:ascii="Arial" w:hAnsi="Arial" w:cs="Arial"/>
          <w:sz w:val="24"/>
          <w:szCs w:val="24"/>
        </w:rPr>
        <w:t xml:space="preserve">Глава 6. МУНИЦИПАЛЬНЫЙ ДОЛГ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Статья 2</w:t>
      </w:r>
      <w:r w:rsidR="00253E19" w:rsidRPr="00747EE8">
        <w:rPr>
          <w:rFonts w:ascii="Arial" w:hAnsi="Arial" w:cs="Arial"/>
          <w:sz w:val="24"/>
          <w:szCs w:val="24"/>
        </w:rPr>
        <w:t>1</w:t>
      </w:r>
      <w:r w:rsidRPr="00747EE8">
        <w:rPr>
          <w:rFonts w:ascii="Arial" w:hAnsi="Arial" w:cs="Arial"/>
          <w:sz w:val="24"/>
          <w:szCs w:val="24"/>
        </w:rPr>
        <w:t xml:space="preserve">. Управление муниципальным долгом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Управление муниципальным долгом </w:t>
      </w:r>
      <w:r w:rsidR="00D205F3" w:rsidRPr="00747EE8">
        <w:rPr>
          <w:rFonts w:ascii="Arial" w:hAnsi="Arial" w:cs="Arial"/>
          <w:sz w:val="24"/>
          <w:szCs w:val="24"/>
        </w:rPr>
        <w:t>сельского поселения</w:t>
      </w:r>
      <w:r w:rsidRPr="00747EE8">
        <w:rPr>
          <w:rFonts w:ascii="Arial" w:hAnsi="Arial" w:cs="Arial"/>
          <w:sz w:val="24"/>
          <w:szCs w:val="24"/>
        </w:rPr>
        <w:t xml:space="preserve"> осуществляется Администрацией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соответствии с Уставом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Статья 2</w:t>
      </w:r>
      <w:r w:rsidR="00253E19" w:rsidRPr="00747EE8">
        <w:rPr>
          <w:rFonts w:ascii="Arial" w:hAnsi="Arial" w:cs="Arial"/>
          <w:sz w:val="24"/>
          <w:szCs w:val="24"/>
        </w:rPr>
        <w:t>2</w:t>
      </w:r>
      <w:r w:rsidRPr="00747EE8">
        <w:rPr>
          <w:rFonts w:ascii="Arial" w:hAnsi="Arial" w:cs="Arial"/>
          <w:sz w:val="24"/>
          <w:szCs w:val="24"/>
        </w:rPr>
        <w:t xml:space="preserve">. Осуществление муниципальных заимствований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От имени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право осуществления муниципальных внутренних и внешних заимствований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принадлежит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Муниципальные внутренние и внешние заимствования </w:t>
      </w:r>
      <w:r w:rsidR="00D205F3" w:rsidRPr="00747EE8">
        <w:rPr>
          <w:rFonts w:ascii="Arial" w:hAnsi="Arial" w:cs="Arial"/>
          <w:sz w:val="24"/>
          <w:szCs w:val="24"/>
        </w:rPr>
        <w:t>сельского поселения</w:t>
      </w:r>
      <w:r w:rsidR="00747EE8" w:rsidRPr="00747EE8">
        <w:rPr>
          <w:rFonts w:ascii="Arial" w:hAnsi="Arial" w:cs="Arial"/>
          <w:sz w:val="24"/>
          <w:szCs w:val="24"/>
        </w:rPr>
        <w:t xml:space="preserve"> </w:t>
      </w:r>
      <w:r w:rsidRPr="00747EE8">
        <w:rPr>
          <w:rFonts w:ascii="Arial" w:hAnsi="Arial" w:cs="Arial"/>
          <w:sz w:val="24"/>
          <w:szCs w:val="24"/>
        </w:rPr>
        <w:t>осуществляются</w:t>
      </w:r>
      <w:r w:rsidR="00747EE8" w:rsidRPr="00747EE8">
        <w:rPr>
          <w:rFonts w:ascii="Arial" w:hAnsi="Arial" w:cs="Arial"/>
          <w:sz w:val="24"/>
          <w:szCs w:val="24"/>
        </w:rPr>
        <w:t xml:space="preserve"> </w:t>
      </w:r>
      <w:r w:rsidRPr="00747EE8">
        <w:rPr>
          <w:rFonts w:ascii="Arial" w:hAnsi="Arial" w:cs="Arial"/>
          <w:sz w:val="24"/>
          <w:szCs w:val="24"/>
        </w:rPr>
        <w:t xml:space="preserve">всоответствии с положениями Бюджетного </w:t>
      </w:r>
      <w:hyperlink r:id="rId28">
        <w:r w:rsidRPr="00747EE8">
          <w:rPr>
            <w:rFonts w:ascii="Arial" w:hAnsi="Arial" w:cs="Arial"/>
            <w:sz w:val="24"/>
            <w:szCs w:val="24"/>
          </w:rPr>
          <w:t>кодекса</w:t>
        </w:r>
      </w:hyperlink>
      <w:r w:rsidRPr="00747EE8">
        <w:rPr>
          <w:rFonts w:ascii="Arial" w:hAnsi="Arial" w:cs="Arial"/>
          <w:sz w:val="24"/>
          <w:szCs w:val="24"/>
        </w:rPr>
        <w:t xml:space="preserve"> и Устава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основании решения Совета</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p>
    <w:p w:rsidR="00981C2E" w:rsidRPr="00747EE8" w:rsidRDefault="00981C2E" w:rsidP="00981C2E">
      <w:pPr>
        <w:pStyle w:val="ConsPlusTitle"/>
        <w:contextualSpacing/>
        <w:jc w:val="center"/>
        <w:outlineLvl w:val="2"/>
        <w:rPr>
          <w:rFonts w:ascii="Arial" w:hAnsi="Arial" w:cs="Arial"/>
          <w:sz w:val="24"/>
          <w:szCs w:val="24"/>
        </w:rPr>
      </w:pPr>
      <w:r w:rsidRPr="00747EE8">
        <w:rPr>
          <w:rFonts w:ascii="Arial" w:hAnsi="Arial" w:cs="Arial"/>
          <w:sz w:val="24"/>
          <w:szCs w:val="24"/>
        </w:rPr>
        <w:t>Статья 2</w:t>
      </w:r>
      <w:r w:rsidR="005B2307" w:rsidRPr="00747EE8">
        <w:rPr>
          <w:rFonts w:ascii="Arial" w:hAnsi="Arial" w:cs="Arial"/>
          <w:sz w:val="24"/>
          <w:szCs w:val="24"/>
        </w:rPr>
        <w:t>3</w:t>
      </w:r>
      <w:r w:rsidRPr="00747EE8">
        <w:rPr>
          <w:rFonts w:ascii="Arial" w:hAnsi="Arial" w:cs="Arial"/>
          <w:sz w:val="24"/>
          <w:szCs w:val="24"/>
        </w:rPr>
        <w:t xml:space="preserve">. Порядок предоставления муниципальных гарантий </w:t>
      </w:r>
      <w:r w:rsidR="00D205F3" w:rsidRPr="00747EE8">
        <w:rPr>
          <w:rFonts w:ascii="Arial" w:hAnsi="Arial" w:cs="Arial"/>
          <w:sz w:val="24"/>
          <w:szCs w:val="24"/>
        </w:rPr>
        <w:t>сельского поселения</w:t>
      </w:r>
    </w:p>
    <w:p w:rsidR="00981C2E" w:rsidRPr="00747EE8" w:rsidRDefault="00981C2E" w:rsidP="00981C2E">
      <w:pPr>
        <w:pStyle w:val="ConsPlusNormal"/>
        <w:ind w:firstLine="709"/>
        <w:contextualSpacing/>
        <w:jc w:val="both"/>
        <w:rPr>
          <w:rFonts w:ascii="Arial" w:hAnsi="Arial" w:cs="Arial"/>
          <w:sz w:val="24"/>
          <w:szCs w:val="24"/>
        </w:rPr>
      </w:pPr>
    </w:p>
    <w:p w:rsidR="00981C2E" w:rsidRPr="00747EE8" w:rsidRDefault="00981C2E" w:rsidP="00981C2E">
      <w:pPr>
        <w:pStyle w:val="ConsPlusNormal"/>
        <w:ind w:firstLine="709"/>
        <w:contextualSpacing/>
        <w:jc w:val="both"/>
        <w:rPr>
          <w:rFonts w:ascii="Arial" w:hAnsi="Arial" w:cs="Arial"/>
          <w:sz w:val="24"/>
          <w:szCs w:val="24"/>
        </w:rPr>
      </w:pPr>
      <w:r w:rsidRPr="00747EE8">
        <w:rPr>
          <w:rFonts w:ascii="Arial" w:hAnsi="Arial" w:cs="Arial"/>
          <w:sz w:val="24"/>
          <w:szCs w:val="24"/>
        </w:rPr>
        <w:t xml:space="preserve">1. От имени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муниципальные гарантии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предоставляются Администрацией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пределах общей суммы предоставляемых гарантий, указанной в решении Совета</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00747EE8" w:rsidRPr="00747EE8">
        <w:rPr>
          <w:rFonts w:ascii="Arial" w:hAnsi="Arial" w:cs="Arial"/>
          <w:sz w:val="24"/>
          <w:szCs w:val="24"/>
        </w:rPr>
        <w:t xml:space="preserve"> </w:t>
      </w:r>
      <w:r w:rsidRPr="00747EE8">
        <w:rPr>
          <w:rFonts w:ascii="Arial" w:hAnsi="Arial" w:cs="Arial"/>
          <w:sz w:val="24"/>
          <w:szCs w:val="24"/>
        </w:rPr>
        <w:t>о бюджете</w:t>
      </w:r>
      <w:r w:rsidR="00747EE8"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в соответствии с требованиями Бюджетного </w:t>
      </w:r>
      <w:hyperlink r:id="rId29">
        <w:r w:rsidRPr="00747EE8">
          <w:rPr>
            <w:rFonts w:ascii="Arial" w:hAnsi="Arial" w:cs="Arial"/>
            <w:sz w:val="24"/>
            <w:szCs w:val="24"/>
          </w:rPr>
          <w:t>кодекса</w:t>
        </w:r>
      </w:hyperlink>
      <w:r w:rsidRPr="00747EE8">
        <w:rPr>
          <w:rFonts w:ascii="Arial" w:hAnsi="Arial" w:cs="Arial"/>
          <w:sz w:val="24"/>
          <w:szCs w:val="24"/>
        </w:rPr>
        <w:t xml:space="preserve"> и в порядке, установленном настоящим Положением.</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2. Предоставление муниципальных гарантий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осуществляется Администрацией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на основании решения Совета </w:t>
      </w:r>
      <w:r w:rsidR="001C615C" w:rsidRPr="00747EE8">
        <w:rPr>
          <w:rFonts w:ascii="Arial" w:hAnsi="Arial" w:cs="Arial"/>
          <w:sz w:val="24"/>
          <w:szCs w:val="24"/>
        </w:rPr>
        <w:t xml:space="preserve">депутатов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 xml:space="preserve">, муниципального правового акта Администрации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а также договора о предоставлении муниципальной гарантии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при выполнении условий, установленных Бюджетным </w:t>
      </w:r>
      <w:hyperlink r:id="rId30">
        <w:r w:rsidRPr="00747EE8">
          <w:rPr>
            <w:rFonts w:ascii="Arial" w:hAnsi="Arial" w:cs="Arial"/>
            <w:sz w:val="24"/>
            <w:szCs w:val="24"/>
          </w:rPr>
          <w:t>кодексом</w:t>
        </w:r>
      </w:hyperlink>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3. Администрацией </w:t>
      </w:r>
      <w:r w:rsidR="00D205F3" w:rsidRPr="00747EE8">
        <w:rPr>
          <w:rFonts w:ascii="Arial" w:hAnsi="Arial" w:cs="Arial"/>
          <w:sz w:val="24"/>
          <w:szCs w:val="24"/>
        </w:rPr>
        <w:t>сельского поселения</w:t>
      </w:r>
      <w:r w:rsidRPr="00747EE8">
        <w:rPr>
          <w:rFonts w:ascii="Arial" w:hAnsi="Arial" w:cs="Arial"/>
          <w:sz w:val="24"/>
          <w:szCs w:val="24"/>
        </w:rPr>
        <w:t xml:space="preserve"> утверждается перечень документов, подлежащих представлению принципалом и (или) бенефициаром, для предоставления муниципальной гарантии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и заключения договора о предоставлении муниципальной гарантии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4. Администрация </w:t>
      </w:r>
      <w:r w:rsidR="00D205F3" w:rsidRPr="00747EE8">
        <w:rPr>
          <w:rFonts w:ascii="Arial" w:hAnsi="Arial" w:cs="Arial"/>
          <w:sz w:val="24"/>
          <w:szCs w:val="24"/>
        </w:rPr>
        <w:t>сельского поселения</w:t>
      </w:r>
      <w:r w:rsidRPr="00747EE8">
        <w:rPr>
          <w:rFonts w:ascii="Arial" w:hAnsi="Arial" w:cs="Arial"/>
          <w:sz w:val="24"/>
          <w:szCs w:val="24"/>
        </w:rPr>
        <w:t xml:space="preserve"> заключает договоры о предоставлении муниципальных гарантий </w:t>
      </w:r>
      <w:r w:rsidR="00D205F3" w:rsidRPr="00747EE8">
        <w:rPr>
          <w:rFonts w:ascii="Arial" w:hAnsi="Arial" w:cs="Arial"/>
          <w:sz w:val="24"/>
          <w:szCs w:val="24"/>
        </w:rPr>
        <w:t>сельского поселения</w:t>
      </w:r>
      <w:r w:rsidRPr="00747EE8">
        <w:rPr>
          <w:rFonts w:ascii="Arial" w:hAnsi="Arial" w:cs="Arial"/>
          <w:sz w:val="24"/>
          <w:szCs w:val="24"/>
        </w:rPr>
        <w:t>,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5. Анализ финансового состояния принципала, проверка достаточности, надежности и ликвидности обеспечения, предоставляемого при предоставлении муниципальной гарантии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осуществляются Администраци</w:t>
      </w:r>
      <w:r w:rsidR="00281D4F" w:rsidRPr="00747EE8">
        <w:rPr>
          <w:rFonts w:ascii="Arial" w:hAnsi="Arial" w:cs="Arial"/>
          <w:sz w:val="24"/>
          <w:szCs w:val="24"/>
        </w:rPr>
        <w:t>ей</w:t>
      </w:r>
      <w:r w:rsidR="00747EE8"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6. Муниципальные гарантии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предоставляются с взиманием платы, размер которой устанавливается решением Совета</w:t>
      </w:r>
      <w:r w:rsidR="001C615C" w:rsidRPr="00747EE8">
        <w:rPr>
          <w:rFonts w:ascii="Arial" w:hAnsi="Arial" w:cs="Arial"/>
          <w:sz w:val="24"/>
          <w:szCs w:val="24"/>
        </w:rPr>
        <w:t xml:space="preserve"> депутатов</w:t>
      </w:r>
      <w:r w:rsidRPr="00747EE8">
        <w:rPr>
          <w:rFonts w:ascii="Arial" w:hAnsi="Arial" w:cs="Arial"/>
          <w:sz w:val="24"/>
          <w:szCs w:val="24"/>
        </w:rPr>
        <w:t xml:space="preserve"> </w:t>
      </w:r>
      <w:r w:rsidR="00D205F3" w:rsidRPr="00747EE8">
        <w:rPr>
          <w:rFonts w:ascii="Arial" w:hAnsi="Arial" w:cs="Arial"/>
          <w:sz w:val="24"/>
          <w:szCs w:val="24"/>
        </w:rPr>
        <w:t>сельского поселения</w:t>
      </w:r>
      <w:r w:rsidRPr="00747EE8">
        <w:rPr>
          <w:rFonts w:ascii="Arial" w:hAnsi="Arial" w:cs="Arial"/>
          <w:sz w:val="24"/>
          <w:szCs w:val="24"/>
        </w:rPr>
        <w:t xml:space="preserve"> о бюджете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Pr="00747EE8" w:rsidRDefault="00981C2E" w:rsidP="00981C2E">
      <w:pPr>
        <w:pStyle w:val="ConsPlusNormal"/>
        <w:spacing w:before="200"/>
        <w:ind w:firstLine="709"/>
        <w:contextualSpacing/>
        <w:jc w:val="both"/>
        <w:rPr>
          <w:rFonts w:ascii="Arial" w:hAnsi="Arial" w:cs="Arial"/>
          <w:sz w:val="24"/>
          <w:szCs w:val="24"/>
        </w:rPr>
      </w:pPr>
      <w:r w:rsidRPr="00747EE8">
        <w:rPr>
          <w:rFonts w:ascii="Arial" w:hAnsi="Arial" w:cs="Arial"/>
          <w:sz w:val="24"/>
          <w:szCs w:val="24"/>
        </w:rPr>
        <w:t xml:space="preserve">7. </w:t>
      </w:r>
      <w:r w:rsidR="00281D4F" w:rsidRPr="00747EE8">
        <w:rPr>
          <w:rFonts w:ascii="Arial" w:hAnsi="Arial" w:cs="Arial"/>
          <w:sz w:val="24"/>
          <w:szCs w:val="24"/>
        </w:rPr>
        <w:t>Администрация сельского поселения</w:t>
      </w:r>
      <w:r w:rsidRPr="00747EE8">
        <w:rPr>
          <w:rFonts w:ascii="Arial" w:hAnsi="Arial" w:cs="Arial"/>
          <w:sz w:val="24"/>
          <w:szCs w:val="24"/>
        </w:rPr>
        <w:t xml:space="preserve"> ведет учет выданных муниципальных гарантий </w:t>
      </w:r>
      <w:r w:rsidR="00D205F3" w:rsidRPr="00747EE8">
        <w:rPr>
          <w:rFonts w:ascii="Arial" w:hAnsi="Arial" w:cs="Arial"/>
          <w:sz w:val="24"/>
          <w:szCs w:val="24"/>
        </w:rPr>
        <w:t>сельского поселения</w:t>
      </w:r>
      <w:r w:rsidRPr="00747EE8">
        <w:rPr>
          <w:rFonts w:ascii="Arial" w:hAnsi="Arial" w:cs="Arial"/>
          <w:sz w:val="24"/>
          <w:szCs w:val="24"/>
        </w:rPr>
        <w:t xml:space="preserve">, увеличения муниципального долга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по ним, сокращения муниципального долга </w:t>
      </w:r>
      <w:r w:rsidR="00D205F3" w:rsidRPr="00747EE8">
        <w:rPr>
          <w:rFonts w:ascii="Arial" w:hAnsi="Arial" w:cs="Arial"/>
          <w:sz w:val="24"/>
          <w:szCs w:val="24"/>
        </w:rPr>
        <w:t>сельского поселения</w:t>
      </w:r>
      <w:r w:rsidRPr="00747EE8">
        <w:rPr>
          <w:rFonts w:ascii="Arial" w:hAnsi="Arial" w:cs="Arial"/>
          <w:sz w:val="24"/>
          <w:szCs w:val="24"/>
        </w:rPr>
        <w:t xml:space="preserve"> вследствие исполнения принципалами либо третьими лицами в полном объеме или в какой-либо части обязательств принципалов, обеспеченных муниципальными гарантиями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прекращения по иным основаниям в полном объеме или в какой-либо части обязательств принципалов, обеспеченных муниципальными гарантиями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осуществления гарантом платежей по выданным муниципальным гарантиям </w:t>
      </w:r>
      <w:r w:rsidR="00D205F3" w:rsidRPr="00747EE8">
        <w:rPr>
          <w:rFonts w:ascii="Arial" w:hAnsi="Arial" w:cs="Arial"/>
          <w:sz w:val="24"/>
          <w:szCs w:val="24"/>
        </w:rPr>
        <w:t>сельского поселения</w:t>
      </w:r>
      <w:r w:rsidRPr="00747EE8">
        <w:rPr>
          <w:rFonts w:ascii="Arial" w:hAnsi="Arial" w:cs="Arial"/>
          <w:sz w:val="24"/>
          <w:szCs w:val="24"/>
        </w:rPr>
        <w:t xml:space="preserve">, а также в иных случаях, установленных муниципальными гарантиями </w:t>
      </w:r>
      <w:r w:rsidR="00D205F3" w:rsidRPr="00747EE8">
        <w:rPr>
          <w:rFonts w:ascii="Arial" w:hAnsi="Arial" w:cs="Arial"/>
          <w:sz w:val="24"/>
          <w:szCs w:val="24"/>
        </w:rPr>
        <w:t>сельского поселения</w:t>
      </w:r>
      <w:r w:rsidRPr="00747EE8">
        <w:rPr>
          <w:rFonts w:ascii="Arial" w:hAnsi="Arial" w:cs="Arial"/>
          <w:sz w:val="24"/>
          <w:szCs w:val="24"/>
        </w:rPr>
        <w:t>.</w:t>
      </w:r>
    </w:p>
    <w:p w:rsidR="00981C2E" w:rsidRDefault="00981C2E" w:rsidP="00981C2E">
      <w:pPr>
        <w:pStyle w:val="ConsPlusNormal"/>
        <w:spacing w:before="200"/>
        <w:ind w:firstLine="709"/>
        <w:contextualSpacing/>
        <w:jc w:val="both"/>
        <w:rPr>
          <w:rFonts w:ascii="Times New Roman" w:hAnsi="Times New Roman" w:cs="Times New Roman"/>
          <w:sz w:val="28"/>
          <w:szCs w:val="28"/>
        </w:rPr>
      </w:pPr>
      <w:r w:rsidRPr="00747EE8">
        <w:rPr>
          <w:rFonts w:ascii="Arial" w:hAnsi="Arial" w:cs="Arial"/>
          <w:sz w:val="24"/>
          <w:szCs w:val="24"/>
        </w:rPr>
        <w:t xml:space="preserve">8. Муниципальные гарантии </w:t>
      </w:r>
      <w:r w:rsidR="00D205F3" w:rsidRPr="00747EE8">
        <w:rPr>
          <w:rFonts w:ascii="Arial" w:hAnsi="Arial" w:cs="Arial"/>
          <w:sz w:val="24"/>
          <w:szCs w:val="24"/>
        </w:rPr>
        <w:t>сельского поселения</w:t>
      </w:r>
      <w:r w:rsidRPr="00747EE8">
        <w:rPr>
          <w:rFonts w:ascii="Arial" w:hAnsi="Arial" w:cs="Arial"/>
          <w:sz w:val="24"/>
          <w:szCs w:val="24"/>
        </w:rPr>
        <w:t xml:space="preserve">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w:t>
      </w:r>
      <w:r w:rsidR="00D205F3" w:rsidRPr="00747EE8">
        <w:rPr>
          <w:rFonts w:ascii="Arial" w:hAnsi="Arial" w:cs="Arial"/>
          <w:sz w:val="24"/>
          <w:szCs w:val="24"/>
        </w:rPr>
        <w:t>сельского поселения</w:t>
      </w:r>
      <w:r w:rsidRPr="00747EE8">
        <w:rPr>
          <w:rFonts w:ascii="Arial" w:hAnsi="Arial" w:cs="Arial"/>
          <w:sz w:val="24"/>
          <w:szCs w:val="24"/>
        </w:rPr>
        <w:t>), некоммерческих организаций, крестьянских (фермерских) хозяйств, индивидуальных предпринимателей и физических лиц.</w:t>
      </w:r>
    </w:p>
    <w:sectPr w:rsidR="00981C2E" w:rsidSect="004146CA">
      <w:footerReference w:type="default" r:id="rId31"/>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A72" w:rsidRDefault="00471A72" w:rsidP="004146CA">
      <w:pPr>
        <w:spacing w:after="0" w:line="240" w:lineRule="auto"/>
      </w:pPr>
      <w:r>
        <w:separator/>
      </w:r>
    </w:p>
  </w:endnote>
  <w:endnote w:type="continuationSeparator" w:id="0">
    <w:p w:rsidR="00471A72" w:rsidRDefault="00471A72" w:rsidP="004146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810413"/>
      <w:docPartObj>
        <w:docPartGallery w:val="Page Numbers (Bottom of Page)"/>
        <w:docPartUnique/>
      </w:docPartObj>
    </w:sdtPr>
    <w:sdtContent>
      <w:p w:rsidR="004A5818" w:rsidRDefault="001C2DC9">
        <w:pPr>
          <w:pStyle w:val="a9"/>
          <w:jc w:val="right"/>
        </w:pPr>
        <w:fldSimple w:instr="PAGE   \* MERGEFORMAT">
          <w:r w:rsidR="00471A72">
            <w:rPr>
              <w:noProof/>
            </w:rPr>
            <w:t>1</w:t>
          </w:r>
        </w:fldSimple>
      </w:p>
    </w:sdtContent>
  </w:sdt>
  <w:p w:rsidR="004A5818" w:rsidRDefault="004A581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A72" w:rsidRDefault="00471A72" w:rsidP="004146CA">
      <w:pPr>
        <w:spacing w:after="0" w:line="240" w:lineRule="auto"/>
      </w:pPr>
      <w:r>
        <w:separator/>
      </w:r>
    </w:p>
  </w:footnote>
  <w:footnote w:type="continuationSeparator" w:id="0">
    <w:p w:rsidR="00471A72" w:rsidRDefault="00471A72" w:rsidP="004146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1A7E"/>
    <w:multiLevelType w:val="hybridMultilevel"/>
    <w:tmpl w:val="A608EA6A"/>
    <w:lvl w:ilvl="0" w:tplc="2A08F4C4">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F112C3"/>
    <w:multiLevelType w:val="hybridMultilevel"/>
    <w:tmpl w:val="E3EA1FEC"/>
    <w:lvl w:ilvl="0" w:tplc="EACC2E0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
    <w:nsid w:val="171D64C1"/>
    <w:multiLevelType w:val="hybridMultilevel"/>
    <w:tmpl w:val="D5F6E6D4"/>
    <w:lvl w:ilvl="0" w:tplc="FC0E52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nsid w:val="2E4A7D1C"/>
    <w:multiLevelType w:val="hybridMultilevel"/>
    <w:tmpl w:val="C91CE194"/>
    <w:lvl w:ilvl="0" w:tplc="A120C7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4B4160B"/>
    <w:multiLevelType w:val="hybridMultilevel"/>
    <w:tmpl w:val="AA9A7B22"/>
    <w:lvl w:ilvl="0" w:tplc="1804BD2A">
      <w:start w:val="1"/>
      <w:numFmt w:val="decimal"/>
      <w:lvlText w:val="%1."/>
      <w:lvlJc w:val="left"/>
      <w:pPr>
        <w:ind w:left="1080" w:hanging="5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84037EA"/>
    <w:multiLevelType w:val="hybridMultilevel"/>
    <w:tmpl w:val="E460E738"/>
    <w:lvl w:ilvl="0" w:tplc="26B8DAC2">
      <w:start w:val="1"/>
      <w:numFmt w:val="decimal"/>
      <w:lvlText w:val="%1."/>
      <w:lvlJc w:val="left"/>
      <w:pPr>
        <w:ind w:left="8231" w:hanging="5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38C103C"/>
    <w:multiLevelType w:val="hybridMultilevel"/>
    <w:tmpl w:val="3F807D02"/>
    <w:lvl w:ilvl="0" w:tplc="9F60CB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9921C15"/>
    <w:multiLevelType w:val="hybridMultilevel"/>
    <w:tmpl w:val="D7940392"/>
    <w:lvl w:ilvl="0" w:tplc="752EF9FC">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8">
    <w:nsid w:val="49EE7223"/>
    <w:multiLevelType w:val="hybridMultilevel"/>
    <w:tmpl w:val="EA6E1BC6"/>
    <w:lvl w:ilvl="0" w:tplc="8C74E7A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9">
    <w:nsid w:val="4A6A03B9"/>
    <w:multiLevelType w:val="hybridMultilevel"/>
    <w:tmpl w:val="FDEE44C2"/>
    <w:lvl w:ilvl="0" w:tplc="44246E82">
      <w:start w:val="1"/>
      <w:numFmt w:val="decimal"/>
      <w:lvlText w:val="%1."/>
      <w:lvlJc w:val="left"/>
      <w:pPr>
        <w:ind w:left="900" w:hanging="360"/>
      </w:pPr>
      <w:rPr>
        <w:rFonts w:ascii="Times New Roman" w:hAnsi="Times New Roman" w:cs="Times New Roman"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4AC47BF9"/>
    <w:multiLevelType w:val="hybridMultilevel"/>
    <w:tmpl w:val="5F92B886"/>
    <w:lvl w:ilvl="0" w:tplc="4268DC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FE011B8"/>
    <w:multiLevelType w:val="hybridMultilevel"/>
    <w:tmpl w:val="9F282B78"/>
    <w:lvl w:ilvl="0" w:tplc="64D48F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AE42C07"/>
    <w:multiLevelType w:val="hybridMultilevel"/>
    <w:tmpl w:val="9F282B78"/>
    <w:lvl w:ilvl="0" w:tplc="64D48FF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B836DC9"/>
    <w:multiLevelType w:val="hybridMultilevel"/>
    <w:tmpl w:val="1DE8B038"/>
    <w:lvl w:ilvl="0" w:tplc="7B68DA38">
      <w:start w:val="1"/>
      <w:numFmt w:val="decimal"/>
      <w:lvlText w:val="%1."/>
      <w:lvlJc w:val="left"/>
      <w:pPr>
        <w:ind w:left="1005" w:hanging="465"/>
      </w:pPr>
      <w:rPr>
        <w:rFonts w:eastAsia="Calibri"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5F8B3559"/>
    <w:multiLevelType w:val="hybridMultilevel"/>
    <w:tmpl w:val="DAE40BE0"/>
    <w:lvl w:ilvl="0" w:tplc="C6683F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5D11C47"/>
    <w:multiLevelType w:val="hybridMultilevel"/>
    <w:tmpl w:val="7E726570"/>
    <w:lvl w:ilvl="0" w:tplc="1C5095E2">
      <w:start w:val="1"/>
      <w:numFmt w:val="decimal"/>
      <w:lvlText w:val="%1)"/>
      <w:lvlJc w:val="left"/>
      <w:pPr>
        <w:ind w:left="930" w:hanging="3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7D377479"/>
    <w:multiLevelType w:val="hybridMultilevel"/>
    <w:tmpl w:val="F216EECA"/>
    <w:lvl w:ilvl="0" w:tplc="C70459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E5A17A1"/>
    <w:multiLevelType w:val="hybridMultilevel"/>
    <w:tmpl w:val="85462DB2"/>
    <w:lvl w:ilvl="0" w:tplc="19400B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16"/>
  </w:num>
  <w:num w:numId="3">
    <w:abstractNumId w:val="14"/>
  </w:num>
  <w:num w:numId="4">
    <w:abstractNumId w:val="15"/>
  </w:num>
  <w:num w:numId="5">
    <w:abstractNumId w:val="13"/>
  </w:num>
  <w:num w:numId="6">
    <w:abstractNumId w:val="12"/>
  </w:num>
  <w:num w:numId="7">
    <w:abstractNumId w:val="10"/>
  </w:num>
  <w:num w:numId="8">
    <w:abstractNumId w:val="4"/>
  </w:num>
  <w:num w:numId="9">
    <w:abstractNumId w:val="2"/>
  </w:num>
  <w:num w:numId="10">
    <w:abstractNumId w:val="8"/>
  </w:num>
  <w:num w:numId="11">
    <w:abstractNumId w:val="3"/>
  </w:num>
  <w:num w:numId="12">
    <w:abstractNumId w:val="11"/>
  </w:num>
  <w:num w:numId="13">
    <w:abstractNumId w:val="1"/>
  </w:num>
  <w:num w:numId="14">
    <w:abstractNumId w:val="7"/>
  </w:num>
  <w:num w:numId="15">
    <w:abstractNumId w:val="5"/>
  </w:num>
  <w:num w:numId="16">
    <w:abstractNumId w:val="17"/>
  </w:num>
  <w:num w:numId="17">
    <w:abstractNumId w:val="6"/>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savePreviewPicture/>
  <w:footnotePr>
    <w:footnote w:id="-1"/>
    <w:footnote w:id="0"/>
  </w:footnotePr>
  <w:endnotePr>
    <w:endnote w:id="-1"/>
    <w:endnote w:id="0"/>
  </w:endnotePr>
  <w:compat/>
  <w:rsids>
    <w:rsidRoot w:val="00B448C8"/>
    <w:rsid w:val="000013BC"/>
    <w:rsid w:val="00003457"/>
    <w:rsid w:val="00003C54"/>
    <w:rsid w:val="000044BD"/>
    <w:rsid w:val="00004BA5"/>
    <w:rsid w:val="00004BC3"/>
    <w:rsid w:val="000055B1"/>
    <w:rsid w:val="00006FAF"/>
    <w:rsid w:val="000078C9"/>
    <w:rsid w:val="00010646"/>
    <w:rsid w:val="00011388"/>
    <w:rsid w:val="000138FC"/>
    <w:rsid w:val="00015B55"/>
    <w:rsid w:val="00015C49"/>
    <w:rsid w:val="00020AD8"/>
    <w:rsid w:val="00021042"/>
    <w:rsid w:val="000222D1"/>
    <w:rsid w:val="00024774"/>
    <w:rsid w:val="000248B9"/>
    <w:rsid w:val="00025FB7"/>
    <w:rsid w:val="0003148C"/>
    <w:rsid w:val="00040E94"/>
    <w:rsid w:val="0004138B"/>
    <w:rsid w:val="000521C1"/>
    <w:rsid w:val="000543A8"/>
    <w:rsid w:val="00054B08"/>
    <w:rsid w:val="00055B8C"/>
    <w:rsid w:val="0006109E"/>
    <w:rsid w:val="000611D1"/>
    <w:rsid w:val="00062E88"/>
    <w:rsid w:val="00065795"/>
    <w:rsid w:val="000664CE"/>
    <w:rsid w:val="00070902"/>
    <w:rsid w:val="00074159"/>
    <w:rsid w:val="00075701"/>
    <w:rsid w:val="000771FD"/>
    <w:rsid w:val="000775D1"/>
    <w:rsid w:val="000801E5"/>
    <w:rsid w:val="00080F68"/>
    <w:rsid w:val="000812E8"/>
    <w:rsid w:val="00083D52"/>
    <w:rsid w:val="000863D7"/>
    <w:rsid w:val="0008651C"/>
    <w:rsid w:val="0008731F"/>
    <w:rsid w:val="00090371"/>
    <w:rsid w:val="00090A39"/>
    <w:rsid w:val="00090CD8"/>
    <w:rsid w:val="000946C8"/>
    <w:rsid w:val="00094E2E"/>
    <w:rsid w:val="000A026A"/>
    <w:rsid w:val="000A4432"/>
    <w:rsid w:val="000A4F7D"/>
    <w:rsid w:val="000A6B29"/>
    <w:rsid w:val="000A6F9C"/>
    <w:rsid w:val="000A787D"/>
    <w:rsid w:val="000C1825"/>
    <w:rsid w:val="000C216B"/>
    <w:rsid w:val="000C4421"/>
    <w:rsid w:val="000D243B"/>
    <w:rsid w:val="000D2E02"/>
    <w:rsid w:val="000D31DF"/>
    <w:rsid w:val="000D4ABF"/>
    <w:rsid w:val="000D5B47"/>
    <w:rsid w:val="000D6B4C"/>
    <w:rsid w:val="000D7872"/>
    <w:rsid w:val="000E1273"/>
    <w:rsid w:val="000E142B"/>
    <w:rsid w:val="000E182D"/>
    <w:rsid w:val="000E4AE3"/>
    <w:rsid w:val="000F1FBA"/>
    <w:rsid w:val="000F2BEE"/>
    <w:rsid w:val="000F3070"/>
    <w:rsid w:val="000F620D"/>
    <w:rsid w:val="000F6E87"/>
    <w:rsid w:val="00105BC9"/>
    <w:rsid w:val="001076D8"/>
    <w:rsid w:val="00107A5C"/>
    <w:rsid w:val="00110302"/>
    <w:rsid w:val="001155AB"/>
    <w:rsid w:val="00117DC3"/>
    <w:rsid w:val="0012055F"/>
    <w:rsid w:val="00120E51"/>
    <w:rsid w:val="00122467"/>
    <w:rsid w:val="001246B1"/>
    <w:rsid w:val="001249CD"/>
    <w:rsid w:val="00124D33"/>
    <w:rsid w:val="00125CA2"/>
    <w:rsid w:val="00127B83"/>
    <w:rsid w:val="001305A6"/>
    <w:rsid w:val="00130639"/>
    <w:rsid w:val="00131696"/>
    <w:rsid w:val="001316C7"/>
    <w:rsid w:val="00132D8D"/>
    <w:rsid w:val="00133F94"/>
    <w:rsid w:val="00136EDD"/>
    <w:rsid w:val="00141A10"/>
    <w:rsid w:val="0014217F"/>
    <w:rsid w:val="00142F42"/>
    <w:rsid w:val="00143B1B"/>
    <w:rsid w:val="0015048C"/>
    <w:rsid w:val="00150B97"/>
    <w:rsid w:val="00153575"/>
    <w:rsid w:val="00153DAB"/>
    <w:rsid w:val="0015410C"/>
    <w:rsid w:val="00154C95"/>
    <w:rsid w:val="0015518F"/>
    <w:rsid w:val="00155BA1"/>
    <w:rsid w:val="00155C38"/>
    <w:rsid w:val="00160B01"/>
    <w:rsid w:val="00161BD9"/>
    <w:rsid w:val="001630A5"/>
    <w:rsid w:val="0016433E"/>
    <w:rsid w:val="00164485"/>
    <w:rsid w:val="00164D35"/>
    <w:rsid w:val="00166294"/>
    <w:rsid w:val="0016672E"/>
    <w:rsid w:val="00167A24"/>
    <w:rsid w:val="00170ED9"/>
    <w:rsid w:val="00171F3F"/>
    <w:rsid w:val="001721AB"/>
    <w:rsid w:val="00172B85"/>
    <w:rsid w:val="00174EF0"/>
    <w:rsid w:val="00177D4C"/>
    <w:rsid w:val="001809C7"/>
    <w:rsid w:val="0018153C"/>
    <w:rsid w:val="00182773"/>
    <w:rsid w:val="00186BB8"/>
    <w:rsid w:val="00187657"/>
    <w:rsid w:val="00194C3E"/>
    <w:rsid w:val="0019502D"/>
    <w:rsid w:val="001A1403"/>
    <w:rsid w:val="001A1CAE"/>
    <w:rsid w:val="001A5184"/>
    <w:rsid w:val="001A6CD5"/>
    <w:rsid w:val="001A6E63"/>
    <w:rsid w:val="001A70C1"/>
    <w:rsid w:val="001A7739"/>
    <w:rsid w:val="001B2FB0"/>
    <w:rsid w:val="001B3E0C"/>
    <w:rsid w:val="001B54A5"/>
    <w:rsid w:val="001B5E8D"/>
    <w:rsid w:val="001B666F"/>
    <w:rsid w:val="001B6878"/>
    <w:rsid w:val="001C2DC9"/>
    <w:rsid w:val="001C5352"/>
    <w:rsid w:val="001C615C"/>
    <w:rsid w:val="001C774D"/>
    <w:rsid w:val="001C7AE9"/>
    <w:rsid w:val="001D0442"/>
    <w:rsid w:val="001D6155"/>
    <w:rsid w:val="001D70AF"/>
    <w:rsid w:val="001E2E5B"/>
    <w:rsid w:val="001E4426"/>
    <w:rsid w:val="001E5252"/>
    <w:rsid w:val="001E60F4"/>
    <w:rsid w:val="001E7B60"/>
    <w:rsid w:val="001E7BAC"/>
    <w:rsid w:val="001F0375"/>
    <w:rsid w:val="001F0880"/>
    <w:rsid w:val="001F3952"/>
    <w:rsid w:val="001F4364"/>
    <w:rsid w:val="00203F58"/>
    <w:rsid w:val="0020506B"/>
    <w:rsid w:val="002056C8"/>
    <w:rsid w:val="002067FB"/>
    <w:rsid w:val="0020680F"/>
    <w:rsid w:val="0020748E"/>
    <w:rsid w:val="002075A5"/>
    <w:rsid w:val="00207D60"/>
    <w:rsid w:val="0021063F"/>
    <w:rsid w:val="00210A77"/>
    <w:rsid w:val="00210AB5"/>
    <w:rsid w:val="002111ED"/>
    <w:rsid w:val="00211C85"/>
    <w:rsid w:val="002127AE"/>
    <w:rsid w:val="00215CA5"/>
    <w:rsid w:val="002162A9"/>
    <w:rsid w:val="00216619"/>
    <w:rsid w:val="00216C7B"/>
    <w:rsid w:val="00216DF7"/>
    <w:rsid w:val="00223AEA"/>
    <w:rsid w:val="00226B58"/>
    <w:rsid w:val="00227330"/>
    <w:rsid w:val="00231874"/>
    <w:rsid w:val="00234982"/>
    <w:rsid w:val="0023599C"/>
    <w:rsid w:val="002362CD"/>
    <w:rsid w:val="00237284"/>
    <w:rsid w:val="002373AE"/>
    <w:rsid w:val="002374A8"/>
    <w:rsid w:val="00240C96"/>
    <w:rsid w:val="0024418E"/>
    <w:rsid w:val="002444F0"/>
    <w:rsid w:val="00252082"/>
    <w:rsid w:val="00252D99"/>
    <w:rsid w:val="00253E19"/>
    <w:rsid w:val="00256621"/>
    <w:rsid w:val="0025778C"/>
    <w:rsid w:val="0026125C"/>
    <w:rsid w:val="00263B87"/>
    <w:rsid w:val="00264A30"/>
    <w:rsid w:val="00264B03"/>
    <w:rsid w:val="00265597"/>
    <w:rsid w:val="002663F7"/>
    <w:rsid w:val="00266C2B"/>
    <w:rsid w:val="00270539"/>
    <w:rsid w:val="0027053F"/>
    <w:rsid w:val="00271B9C"/>
    <w:rsid w:val="00272DD8"/>
    <w:rsid w:val="00273468"/>
    <w:rsid w:val="00275F99"/>
    <w:rsid w:val="00277437"/>
    <w:rsid w:val="002806C5"/>
    <w:rsid w:val="00281063"/>
    <w:rsid w:val="00281D4F"/>
    <w:rsid w:val="00284483"/>
    <w:rsid w:val="002845A2"/>
    <w:rsid w:val="00285703"/>
    <w:rsid w:val="0028594B"/>
    <w:rsid w:val="00287AB1"/>
    <w:rsid w:val="002934AB"/>
    <w:rsid w:val="002937EC"/>
    <w:rsid w:val="00295217"/>
    <w:rsid w:val="00295C15"/>
    <w:rsid w:val="002963DE"/>
    <w:rsid w:val="002A204C"/>
    <w:rsid w:val="002A2329"/>
    <w:rsid w:val="002A2D33"/>
    <w:rsid w:val="002A4273"/>
    <w:rsid w:val="002A4B02"/>
    <w:rsid w:val="002A738F"/>
    <w:rsid w:val="002B2DD8"/>
    <w:rsid w:val="002B30BF"/>
    <w:rsid w:val="002B55C1"/>
    <w:rsid w:val="002B5AE7"/>
    <w:rsid w:val="002B70E3"/>
    <w:rsid w:val="002B7438"/>
    <w:rsid w:val="002C0709"/>
    <w:rsid w:val="002C3D89"/>
    <w:rsid w:val="002C479F"/>
    <w:rsid w:val="002C4E49"/>
    <w:rsid w:val="002C57CB"/>
    <w:rsid w:val="002C5954"/>
    <w:rsid w:val="002D2D48"/>
    <w:rsid w:val="002D48FE"/>
    <w:rsid w:val="002D716B"/>
    <w:rsid w:val="002E2A01"/>
    <w:rsid w:val="002E4D0E"/>
    <w:rsid w:val="002E5A70"/>
    <w:rsid w:val="002E603C"/>
    <w:rsid w:val="002E61EE"/>
    <w:rsid w:val="002E7F4D"/>
    <w:rsid w:val="002F2B2A"/>
    <w:rsid w:val="002F2CCC"/>
    <w:rsid w:val="002F32A1"/>
    <w:rsid w:val="002F40F7"/>
    <w:rsid w:val="002F45FD"/>
    <w:rsid w:val="002F6498"/>
    <w:rsid w:val="00303838"/>
    <w:rsid w:val="00304024"/>
    <w:rsid w:val="00311220"/>
    <w:rsid w:val="0031279D"/>
    <w:rsid w:val="00314941"/>
    <w:rsid w:val="003175FA"/>
    <w:rsid w:val="003204C4"/>
    <w:rsid w:val="003210E8"/>
    <w:rsid w:val="00322438"/>
    <w:rsid w:val="00325854"/>
    <w:rsid w:val="00326062"/>
    <w:rsid w:val="0033040A"/>
    <w:rsid w:val="00330AB4"/>
    <w:rsid w:val="00330F8C"/>
    <w:rsid w:val="003310F4"/>
    <w:rsid w:val="00331FD5"/>
    <w:rsid w:val="0033252D"/>
    <w:rsid w:val="00336F26"/>
    <w:rsid w:val="00345D60"/>
    <w:rsid w:val="00346AB8"/>
    <w:rsid w:val="00346CC9"/>
    <w:rsid w:val="003523CF"/>
    <w:rsid w:val="00355D8E"/>
    <w:rsid w:val="003575DF"/>
    <w:rsid w:val="0036139E"/>
    <w:rsid w:val="00362F34"/>
    <w:rsid w:val="00366288"/>
    <w:rsid w:val="003670F2"/>
    <w:rsid w:val="00370B26"/>
    <w:rsid w:val="00370F08"/>
    <w:rsid w:val="003714F2"/>
    <w:rsid w:val="00371EA1"/>
    <w:rsid w:val="00372090"/>
    <w:rsid w:val="00372556"/>
    <w:rsid w:val="00372F67"/>
    <w:rsid w:val="003816E0"/>
    <w:rsid w:val="003819D8"/>
    <w:rsid w:val="003855E0"/>
    <w:rsid w:val="00386A7A"/>
    <w:rsid w:val="00391503"/>
    <w:rsid w:val="003922D2"/>
    <w:rsid w:val="00395C4C"/>
    <w:rsid w:val="00397551"/>
    <w:rsid w:val="003A0398"/>
    <w:rsid w:val="003A1942"/>
    <w:rsid w:val="003A2560"/>
    <w:rsid w:val="003A2B18"/>
    <w:rsid w:val="003A49BC"/>
    <w:rsid w:val="003A5B94"/>
    <w:rsid w:val="003A7502"/>
    <w:rsid w:val="003B1935"/>
    <w:rsid w:val="003B32F7"/>
    <w:rsid w:val="003B34F8"/>
    <w:rsid w:val="003B3962"/>
    <w:rsid w:val="003C0DE9"/>
    <w:rsid w:val="003C1F1C"/>
    <w:rsid w:val="003C3E36"/>
    <w:rsid w:val="003C4C0D"/>
    <w:rsid w:val="003C66B4"/>
    <w:rsid w:val="003D2443"/>
    <w:rsid w:val="003E0C6B"/>
    <w:rsid w:val="003E172A"/>
    <w:rsid w:val="003E1C2F"/>
    <w:rsid w:val="003E26DA"/>
    <w:rsid w:val="003E3B01"/>
    <w:rsid w:val="003E49E9"/>
    <w:rsid w:val="003E50BB"/>
    <w:rsid w:val="003E67EE"/>
    <w:rsid w:val="003E6B66"/>
    <w:rsid w:val="003E755C"/>
    <w:rsid w:val="003F435C"/>
    <w:rsid w:val="003F7865"/>
    <w:rsid w:val="0040095B"/>
    <w:rsid w:val="00403DD6"/>
    <w:rsid w:val="004051F7"/>
    <w:rsid w:val="00406773"/>
    <w:rsid w:val="004146CA"/>
    <w:rsid w:val="00415AA2"/>
    <w:rsid w:val="0042154F"/>
    <w:rsid w:val="00423009"/>
    <w:rsid w:val="00423F19"/>
    <w:rsid w:val="00424D3E"/>
    <w:rsid w:val="00426107"/>
    <w:rsid w:val="00431C8C"/>
    <w:rsid w:val="004327DA"/>
    <w:rsid w:val="00432F4D"/>
    <w:rsid w:val="0043371C"/>
    <w:rsid w:val="00433733"/>
    <w:rsid w:val="00433E18"/>
    <w:rsid w:val="00433E84"/>
    <w:rsid w:val="004348B0"/>
    <w:rsid w:val="00434FCD"/>
    <w:rsid w:val="00435597"/>
    <w:rsid w:val="00435702"/>
    <w:rsid w:val="00436F76"/>
    <w:rsid w:val="00437680"/>
    <w:rsid w:val="0044004F"/>
    <w:rsid w:val="00440FB5"/>
    <w:rsid w:val="0044527D"/>
    <w:rsid w:val="00445F22"/>
    <w:rsid w:val="00450EB7"/>
    <w:rsid w:val="00450FBC"/>
    <w:rsid w:val="00453A96"/>
    <w:rsid w:val="00455583"/>
    <w:rsid w:val="004558EC"/>
    <w:rsid w:val="004565C2"/>
    <w:rsid w:val="00460B0E"/>
    <w:rsid w:val="00461037"/>
    <w:rsid w:val="00461B52"/>
    <w:rsid w:val="00464EAF"/>
    <w:rsid w:val="00466F8F"/>
    <w:rsid w:val="0047133D"/>
    <w:rsid w:val="00471A72"/>
    <w:rsid w:val="00472647"/>
    <w:rsid w:val="0048095A"/>
    <w:rsid w:val="00481719"/>
    <w:rsid w:val="004819EE"/>
    <w:rsid w:val="0048233E"/>
    <w:rsid w:val="00482FB0"/>
    <w:rsid w:val="00486487"/>
    <w:rsid w:val="00486649"/>
    <w:rsid w:val="00490C7B"/>
    <w:rsid w:val="00491692"/>
    <w:rsid w:val="0049311F"/>
    <w:rsid w:val="00493BFA"/>
    <w:rsid w:val="004A0DA2"/>
    <w:rsid w:val="004A2740"/>
    <w:rsid w:val="004A470F"/>
    <w:rsid w:val="004A5818"/>
    <w:rsid w:val="004A719E"/>
    <w:rsid w:val="004A73E4"/>
    <w:rsid w:val="004A7C65"/>
    <w:rsid w:val="004A7C71"/>
    <w:rsid w:val="004B0A9C"/>
    <w:rsid w:val="004B1387"/>
    <w:rsid w:val="004B23B7"/>
    <w:rsid w:val="004B2F7C"/>
    <w:rsid w:val="004B49C4"/>
    <w:rsid w:val="004B5145"/>
    <w:rsid w:val="004B5456"/>
    <w:rsid w:val="004B6ACA"/>
    <w:rsid w:val="004B7091"/>
    <w:rsid w:val="004B7465"/>
    <w:rsid w:val="004C0C0D"/>
    <w:rsid w:val="004C19AB"/>
    <w:rsid w:val="004C1D0B"/>
    <w:rsid w:val="004C268E"/>
    <w:rsid w:val="004C2ECC"/>
    <w:rsid w:val="004C2F4E"/>
    <w:rsid w:val="004C35A4"/>
    <w:rsid w:val="004C417C"/>
    <w:rsid w:val="004C47B7"/>
    <w:rsid w:val="004C6DC1"/>
    <w:rsid w:val="004C78E8"/>
    <w:rsid w:val="004D3415"/>
    <w:rsid w:val="004D5326"/>
    <w:rsid w:val="004D58C7"/>
    <w:rsid w:val="004D7935"/>
    <w:rsid w:val="004D79F3"/>
    <w:rsid w:val="004D7C30"/>
    <w:rsid w:val="004E0B4F"/>
    <w:rsid w:val="004E1DB6"/>
    <w:rsid w:val="004E338E"/>
    <w:rsid w:val="004E4341"/>
    <w:rsid w:val="004F0A7D"/>
    <w:rsid w:val="004F5F19"/>
    <w:rsid w:val="004F60DF"/>
    <w:rsid w:val="004F628C"/>
    <w:rsid w:val="004F66CA"/>
    <w:rsid w:val="004F6A3C"/>
    <w:rsid w:val="004F7307"/>
    <w:rsid w:val="00501E2D"/>
    <w:rsid w:val="00502127"/>
    <w:rsid w:val="0050326F"/>
    <w:rsid w:val="00505C27"/>
    <w:rsid w:val="00505F44"/>
    <w:rsid w:val="00506E70"/>
    <w:rsid w:val="005078FD"/>
    <w:rsid w:val="00511AC5"/>
    <w:rsid w:val="00514952"/>
    <w:rsid w:val="00517F17"/>
    <w:rsid w:val="005266E7"/>
    <w:rsid w:val="0053260A"/>
    <w:rsid w:val="00533867"/>
    <w:rsid w:val="00534675"/>
    <w:rsid w:val="005355A8"/>
    <w:rsid w:val="00536A81"/>
    <w:rsid w:val="00541E02"/>
    <w:rsid w:val="005436BE"/>
    <w:rsid w:val="005467F9"/>
    <w:rsid w:val="00550091"/>
    <w:rsid w:val="00551697"/>
    <w:rsid w:val="0055232C"/>
    <w:rsid w:val="00557C3D"/>
    <w:rsid w:val="00561A74"/>
    <w:rsid w:val="00563485"/>
    <w:rsid w:val="005645B0"/>
    <w:rsid w:val="00565959"/>
    <w:rsid w:val="00567AA8"/>
    <w:rsid w:val="00570611"/>
    <w:rsid w:val="0057469F"/>
    <w:rsid w:val="00574D10"/>
    <w:rsid w:val="00577765"/>
    <w:rsid w:val="005800A4"/>
    <w:rsid w:val="0058269B"/>
    <w:rsid w:val="00583C98"/>
    <w:rsid w:val="00592DD6"/>
    <w:rsid w:val="00592F81"/>
    <w:rsid w:val="00593E46"/>
    <w:rsid w:val="00597EE0"/>
    <w:rsid w:val="005A0099"/>
    <w:rsid w:val="005A1BE1"/>
    <w:rsid w:val="005A302E"/>
    <w:rsid w:val="005A708A"/>
    <w:rsid w:val="005B043E"/>
    <w:rsid w:val="005B18AF"/>
    <w:rsid w:val="005B18ED"/>
    <w:rsid w:val="005B2307"/>
    <w:rsid w:val="005B45EC"/>
    <w:rsid w:val="005B6B2F"/>
    <w:rsid w:val="005C2682"/>
    <w:rsid w:val="005C2A3A"/>
    <w:rsid w:val="005C44E3"/>
    <w:rsid w:val="005C5687"/>
    <w:rsid w:val="005C61FF"/>
    <w:rsid w:val="005D0072"/>
    <w:rsid w:val="005D0766"/>
    <w:rsid w:val="005D0A82"/>
    <w:rsid w:val="005D0D00"/>
    <w:rsid w:val="005D1B1E"/>
    <w:rsid w:val="005D1F42"/>
    <w:rsid w:val="005D42C9"/>
    <w:rsid w:val="005D4798"/>
    <w:rsid w:val="005D485C"/>
    <w:rsid w:val="005D4CAF"/>
    <w:rsid w:val="005D53F8"/>
    <w:rsid w:val="005D7977"/>
    <w:rsid w:val="005E29AC"/>
    <w:rsid w:val="005E3BD2"/>
    <w:rsid w:val="005E6977"/>
    <w:rsid w:val="005E7BAA"/>
    <w:rsid w:val="005F02C6"/>
    <w:rsid w:val="005F2903"/>
    <w:rsid w:val="005F32A0"/>
    <w:rsid w:val="0060038E"/>
    <w:rsid w:val="00603875"/>
    <w:rsid w:val="00604B67"/>
    <w:rsid w:val="006054F9"/>
    <w:rsid w:val="00606CC5"/>
    <w:rsid w:val="0060758D"/>
    <w:rsid w:val="0060799D"/>
    <w:rsid w:val="00610542"/>
    <w:rsid w:val="0061064D"/>
    <w:rsid w:val="006112D0"/>
    <w:rsid w:val="00611F13"/>
    <w:rsid w:val="006126EB"/>
    <w:rsid w:val="00614A85"/>
    <w:rsid w:val="006159D3"/>
    <w:rsid w:val="0062092B"/>
    <w:rsid w:val="00620941"/>
    <w:rsid w:val="00622968"/>
    <w:rsid w:val="00624D42"/>
    <w:rsid w:val="00625BD7"/>
    <w:rsid w:val="00627D99"/>
    <w:rsid w:val="006312F1"/>
    <w:rsid w:val="00633344"/>
    <w:rsid w:val="0063337C"/>
    <w:rsid w:val="00633E87"/>
    <w:rsid w:val="00637FDE"/>
    <w:rsid w:val="006422F5"/>
    <w:rsid w:val="00644BB2"/>
    <w:rsid w:val="0065226C"/>
    <w:rsid w:val="0065327A"/>
    <w:rsid w:val="00655163"/>
    <w:rsid w:val="00655620"/>
    <w:rsid w:val="0065677E"/>
    <w:rsid w:val="00660732"/>
    <w:rsid w:val="00660D1A"/>
    <w:rsid w:val="00665443"/>
    <w:rsid w:val="006654AA"/>
    <w:rsid w:val="00666626"/>
    <w:rsid w:val="00670AC5"/>
    <w:rsid w:val="00670EF9"/>
    <w:rsid w:val="00672AA3"/>
    <w:rsid w:val="006735EF"/>
    <w:rsid w:val="00676F50"/>
    <w:rsid w:val="0068160B"/>
    <w:rsid w:val="00682D17"/>
    <w:rsid w:val="00683BFE"/>
    <w:rsid w:val="00685BC7"/>
    <w:rsid w:val="00691E8F"/>
    <w:rsid w:val="00693885"/>
    <w:rsid w:val="006A2C80"/>
    <w:rsid w:val="006A3D8D"/>
    <w:rsid w:val="006A57E4"/>
    <w:rsid w:val="006A5BAE"/>
    <w:rsid w:val="006B0963"/>
    <w:rsid w:val="006B10EE"/>
    <w:rsid w:val="006B49AC"/>
    <w:rsid w:val="006B500D"/>
    <w:rsid w:val="006B76C0"/>
    <w:rsid w:val="006C135D"/>
    <w:rsid w:val="006C1901"/>
    <w:rsid w:val="006C4070"/>
    <w:rsid w:val="006C470B"/>
    <w:rsid w:val="006C60D3"/>
    <w:rsid w:val="006C6DA9"/>
    <w:rsid w:val="006D0C4A"/>
    <w:rsid w:val="006D1DA6"/>
    <w:rsid w:val="006D2078"/>
    <w:rsid w:val="006D304E"/>
    <w:rsid w:val="006D33CF"/>
    <w:rsid w:val="006D3B9F"/>
    <w:rsid w:val="006D5961"/>
    <w:rsid w:val="006D6029"/>
    <w:rsid w:val="006D6F36"/>
    <w:rsid w:val="006D75F5"/>
    <w:rsid w:val="006E0524"/>
    <w:rsid w:val="006E29B1"/>
    <w:rsid w:val="006E313C"/>
    <w:rsid w:val="006E5739"/>
    <w:rsid w:val="006E7604"/>
    <w:rsid w:val="006F053F"/>
    <w:rsid w:val="006F2EB1"/>
    <w:rsid w:val="006F4EEA"/>
    <w:rsid w:val="006F728C"/>
    <w:rsid w:val="00701003"/>
    <w:rsid w:val="00701630"/>
    <w:rsid w:val="00702C7D"/>
    <w:rsid w:val="0070311A"/>
    <w:rsid w:val="0070574E"/>
    <w:rsid w:val="00705FB6"/>
    <w:rsid w:val="00707F62"/>
    <w:rsid w:val="0071173A"/>
    <w:rsid w:val="007117BB"/>
    <w:rsid w:val="007121BC"/>
    <w:rsid w:val="00716672"/>
    <w:rsid w:val="007177AD"/>
    <w:rsid w:val="007265CA"/>
    <w:rsid w:val="007273C8"/>
    <w:rsid w:val="00727BA4"/>
    <w:rsid w:val="00734FD1"/>
    <w:rsid w:val="00735080"/>
    <w:rsid w:val="00736C15"/>
    <w:rsid w:val="007428F4"/>
    <w:rsid w:val="00743D08"/>
    <w:rsid w:val="00743FF9"/>
    <w:rsid w:val="00747EE8"/>
    <w:rsid w:val="00753DCF"/>
    <w:rsid w:val="00755D39"/>
    <w:rsid w:val="0075654A"/>
    <w:rsid w:val="007568A6"/>
    <w:rsid w:val="00756CA8"/>
    <w:rsid w:val="00757DE3"/>
    <w:rsid w:val="00761A45"/>
    <w:rsid w:val="00762595"/>
    <w:rsid w:val="00762F99"/>
    <w:rsid w:val="0076367F"/>
    <w:rsid w:val="007637D1"/>
    <w:rsid w:val="00764983"/>
    <w:rsid w:val="00765FF4"/>
    <w:rsid w:val="00770426"/>
    <w:rsid w:val="00771523"/>
    <w:rsid w:val="00774C88"/>
    <w:rsid w:val="007757C8"/>
    <w:rsid w:val="00775A15"/>
    <w:rsid w:val="00776209"/>
    <w:rsid w:val="00776424"/>
    <w:rsid w:val="00776D59"/>
    <w:rsid w:val="00776E4B"/>
    <w:rsid w:val="00780097"/>
    <w:rsid w:val="007801E4"/>
    <w:rsid w:val="00780A76"/>
    <w:rsid w:val="00782A2B"/>
    <w:rsid w:val="007832C1"/>
    <w:rsid w:val="00791308"/>
    <w:rsid w:val="007928BD"/>
    <w:rsid w:val="00792FBC"/>
    <w:rsid w:val="00793AA1"/>
    <w:rsid w:val="00794F0A"/>
    <w:rsid w:val="00796D7D"/>
    <w:rsid w:val="007A153E"/>
    <w:rsid w:val="007A1C9B"/>
    <w:rsid w:val="007A26CB"/>
    <w:rsid w:val="007A50A0"/>
    <w:rsid w:val="007B3600"/>
    <w:rsid w:val="007B364F"/>
    <w:rsid w:val="007B4FF1"/>
    <w:rsid w:val="007B6411"/>
    <w:rsid w:val="007B6D07"/>
    <w:rsid w:val="007B7D74"/>
    <w:rsid w:val="007C0195"/>
    <w:rsid w:val="007C1083"/>
    <w:rsid w:val="007C2FAB"/>
    <w:rsid w:val="007C771F"/>
    <w:rsid w:val="007D0998"/>
    <w:rsid w:val="007D1C25"/>
    <w:rsid w:val="007D209B"/>
    <w:rsid w:val="007D2360"/>
    <w:rsid w:val="007D3C46"/>
    <w:rsid w:val="007D5CB6"/>
    <w:rsid w:val="007D6CDA"/>
    <w:rsid w:val="007E06AD"/>
    <w:rsid w:val="007E26D8"/>
    <w:rsid w:val="007E2722"/>
    <w:rsid w:val="007E55FB"/>
    <w:rsid w:val="007F067B"/>
    <w:rsid w:val="007F3A0D"/>
    <w:rsid w:val="007F46A7"/>
    <w:rsid w:val="007F6086"/>
    <w:rsid w:val="007F7153"/>
    <w:rsid w:val="00800935"/>
    <w:rsid w:val="008034E6"/>
    <w:rsid w:val="008039E0"/>
    <w:rsid w:val="00803BA3"/>
    <w:rsid w:val="0080606A"/>
    <w:rsid w:val="00807523"/>
    <w:rsid w:val="00810962"/>
    <w:rsid w:val="008117B2"/>
    <w:rsid w:val="00814B97"/>
    <w:rsid w:val="00815EED"/>
    <w:rsid w:val="008167C6"/>
    <w:rsid w:val="008177B9"/>
    <w:rsid w:val="008204D5"/>
    <w:rsid w:val="0082390F"/>
    <w:rsid w:val="00823E20"/>
    <w:rsid w:val="00830AEE"/>
    <w:rsid w:val="00832DDE"/>
    <w:rsid w:val="008334EA"/>
    <w:rsid w:val="00833710"/>
    <w:rsid w:val="00833E1F"/>
    <w:rsid w:val="00836F36"/>
    <w:rsid w:val="00837CD4"/>
    <w:rsid w:val="00840F58"/>
    <w:rsid w:val="0084176E"/>
    <w:rsid w:val="00841F8A"/>
    <w:rsid w:val="00842CBB"/>
    <w:rsid w:val="00842DF5"/>
    <w:rsid w:val="00847746"/>
    <w:rsid w:val="00851BB4"/>
    <w:rsid w:val="008527FF"/>
    <w:rsid w:val="00853AB5"/>
    <w:rsid w:val="008549F0"/>
    <w:rsid w:val="00855708"/>
    <w:rsid w:val="00855872"/>
    <w:rsid w:val="0085632A"/>
    <w:rsid w:val="00856C6E"/>
    <w:rsid w:val="00860C03"/>
    <w:rsid w:val="00861168"/>
    <w:rsid w:val="008636CA"/>
    <w:rsid w:val="008653B2"/>
    <w:rsid w:val="00867C33"/>
    <w:rsid w:val="0087244F"/>
    <w:rsid w:val="0087537B"/>
    <w:rsid w:val="00882C8A"/>
    <w:rsid w:val="00883A5D"/>
    <w:rsid w:val="008843D1"/>
    <w:rsid w:val="00885265"/>
    <w:rsid w:val="0088695F"/>
    <w:rsid w:val="00891AD0"/>
    <w:rsid w:val="00892C9F"/>
    <w:rsid w:val="008935D5"/>
    <w:rsid w:val="00895853"/>
    <w:rsid w:val="00895975"/>
    <w:rsid w:val="008A21B0"/>
    <w:rsid w:val="008A621A"/>
    <w:rsid w:val="008A6340"/>
    <w:rsid w:val="008B3B98"/>
    <w:rsid w:val="008B4236"/>
    <w:rsid w:val="008B4BDF"/>
    <w:rsid w:val="008B6044"/>
    <w:rsid w:val="008C02F0"/>
    <w:rsid w:val="008C1469"/>
    <w:rsid w:val="008C19F7"/>
    <w:rsid w:val="008C26D4"/>
    <w:rsid w:val="008C3511"/>
    <w:rsid w:val="008C5091"/>
    <w:rsid w:val="008C7CEE"/>
    <w:rsid w:val="008D0645"/>
    <w:rsid w:val="008D1797"/>
    <w:rsid w:val="008D1BA3"/>
    <w:rsid w:val="008D2A52"/>
    <w:rsid w:val="008D304F"/>
    <w:rsid w:val="008D3A3C"/>
    <w:rsid w:val="008D3AC6"/>
    <w:rsid w:val="008D3D58"/>
    <w:rsid w:val="008D5457"/>
    <w:rsid w:val="008D5CF8"/>
    <w:rsid w:val="008D729B"/>
    <w:rsid w:val="008D7EBC"/>
    <w:rsid w:val="008E013E"/>
    <w:rsid w:val="008E37DA"/>
    <w:rsid w:val="008E464D"/>
    <w:rsid w:val="008E5E75"/>
    <w:rsid w:val="008E754A"/>
    <w:rsid w:val="008F2B09"/>
    <w:rsid w:val="008F2C8D"/>
    <w:rsid w:val="008F2E02"/>
    <w:rsid w:val="008F2F91"/>
    <w:rsid w:val="008F366B"/>
    <w:rsid w:val="008F3C78"/>
    <w:rsid w:val="008F4D8F"/>
    <w:rsid w:val="00900712"/>
    <w:rsid w:val="00901C99"/>
    <w:rsid w:val="00905F94"/>
    <w:rsid w:val="00906DBD"/>
    <w:rsid w:val="0090756E"/>
    <w:rsid w:val="00911B3D"/>
    <w:rsid w:val="00912E39"/>
    <w:rsid w:val="009132ED"/>
    <w:rsid w:val="00921194"/>
    <w:rsid w:val="00922D71"/>
    <w:rsid w:val="00924192"/>
    <w:rsid w:val="0092635F"/>
    <w:rsid w:val="00927E47"/>
    <w:rsid w:val="0093317F"/>
    <w:rsid w:val="00933682"/>
    <w:rsid w:val="00933E53"/>
    <w:rsid w:val="00936820"/>
    <w:rsid w:val="009405F5"/>
    <w:rsid w:val="00940E10"/>
    <w:rsid w:val="0094278F"/>
    <w:rsid w:val="0094745E"/>
    <w:rsid w:val="0094772F"/>
    <w:rsid w:val="00951449"/>
    <w:rsid w:val="009525FE"/>
    <w:rsid w:val="00954C92"/>
    <w:rsid w:val="00954FEC"/>
    <w:rsid w:val="009557A4"/>
    <w:rsid w:val="0095751B"/>
    <w:rsid w:val="00957D43"/>
    <w:rsid w:val="00960AE9"/>
    <w:rsid w:val="00961DD7"/>
    <w:rsid w:val="00962020"/>
    <w:rsid w:val="00963576"/>
    <w:rsid w:val="0096492B"/>
    <w:rsid w:val="00965166"/>
    <w:rsid w:val="00966827"/>
    <w:rsid w:val="009706AF"/>
    <w:rsid w:val="00971EB3"/>
    <w:rsid w:val="009721D5"/>
    <w:rsid w:val="00972862"/>
    <w:rsid w:val="00972AF5"/>
    <w:rsid w:val="00972CCD"/>
    <w:rsid w:val="00974362"/>
    <w:rsid w:val="00974745"/>
    <w:rsid w:val="0098119C"/>
    <w:rsid w:val="0098130C"/>
    <w:rsid w:val="00981C2E"/>
    <w:rsid w:val="009834E9"/>
    <w:rsid w:val="00985064"/>
    <w:rsid w:val="0098623A"/>
    <w:rsid w:val="00987168"/>
    <w:rsid w:val="00987543"/>
    <w:rsid w:val="0099716B"/>
    <w:rsid w:val="00997922"/>
    <w:rsid w:val="009A13B5"/>
    <w:rsid w:val="009A4EAA"/>
    <w:rsid w:val="009A5BCB"/>
    <w:rsid w:val="009A7861"/>
    <w:rsid w:val="009B1455"/>
    <w:rsid w:val="009B40D9"/>
    <w:rsid w:val="009B6564"/>
    <w:rsid w:val="009B78E2"/>
    <w:rsid w:val="009C0DBD"/>
    <w:rsid w:val="009C0FEF"/>
    <w:rsid w:val="009C15B1"/>
    <w:rsid w:val="009C3600"/>
    <w:rsid w:val="009D0E68"/>
    <w:rsid w:val="009D13AD"/>
    <w:rsid w:val="009D1A65"/>
    <w:rsid w:val="009D20E9"/>
    <w:rsid w:val="009D36B3"/>
    <w:rsid w:val="009D36BA"/>
    <w:rsid w:val="009D7F6E"/>
    <w:rsid w:val="009E0401"/>
    <w:rsid w:val="009E0BAB"/>
    <w:rsid w:val="009E1505"/>
    <w:rsid w:val="009E75CC"/>
    <w:rsid w:val="009F043F"/>
    <w:rsid w:val="009F10A6"/>
    <w:rsid w:val="009F6819"/>
    <w:rsid w:val="009F724C"/>
    <w:rsid w:val="00A002CC"/>
    <w:rsid w:val="00A016DA"/>
    <w:rsid w:val="00A01DA6"/>
    <w:rsid w:val="00A048E8"/>
    <w:rsid w:val="00A12F28"/>
    <w:rsid w:val="00A138DC"/>
    <w:rsid w:val="00A14E3A"/>
    <w:rsid w:val="00A15153"/>
    <w:rsid w:val="00A17A66"/>
    <w:rsid w:val="00A26D89"/>
    <w:rsid w:val="00A315F3"/>
    <w:rsid w:val="00A4065D"/>
    <w:rsid w:val="00A414F6"/>
    <w:rsid w:val="00A44143"/>
    <w:rsid w:val="00A458F2"/>
    <w:rsid w:val="00A50466"/>
    <w:rsid w:val="00A51AE6"/>
    <w:rsid w:val="00A51EEB"/>
    <w:rsid w:val="00A51F80"/>
    <w:rsid w:val="00A527B2"/>
    <w:rsid w:val="00A5357B"/>
    <w:rsid w:val="00A53828"/>
    <w:rsid w:val="00A6146B"/>
    <w:rsid w:val="00A63557"/>
    <w:rsid w:val="00A67700"/>
    <w:rsid w:val="00A716C6"/>
    <w:rsid w:val="00A72838"/>
    <w:rsid w:val="00A73BB4"/>
    <w:rsid w:val="00A7434C"/>
    <w:rsid w:val="00A7519D"/>
    <w:rsid w:val="00A75F49"/>
    <w:rsid w:val="00A77E26"/>
    <w:rsid w:val="00A82FAD"/>
    <w:rsid w:val="00A8526E"/>
    <w:rsid w:val="00A863B7"/>
    <w:rsid w:val="00A903D7"/>
    <w:rsid w:val="00A90D38"/>
    <w:rsid w:val="00A922FE"/>
    <w:rsid w:val="00A938C5"/>
    <w:rsid w:val="00A9446A"/>
    <w:rsid w:val="00A94FE3"/>
    <w:rsid w:val="00A962F5"/>
    <w:rsid w:val="00A96352"/>
    <w:rsid w:val="00A96500"/>
    <w:rsid w:val="00A9798D"/>
    <w:rsid w:val="00AA345B"/>
    <w:rsid w:val="00AA4FEE"/>
    <w:rsid w:val="00AA51FF"/>
    <w:rsid w:val="00AA58F7"/>
    <w:rsid w:val="00AB0549"/>
    <w:rsid w:val="00AB28E1"/>
    <w:rsid w:val="00AB2ABF"/>
    <w:rsid w:val="00AB3EB4"/>
    <w:rsid w:val="00AC0476"/>
    <w:rsid w:val="00AC0754"/>
    <w:rsid w:val="00AC62DA"/>
    <w:rsid w:val="00AC72CF"/>
    <w:rsid w:val="00AD0D25"/>
    <w:rsid w:val="00AD6233"/>
    <w:rsid w:val="00AE351E"/>
    <w:rsid w:val="00AE50F1"/>
    <w:rsid w:val="00AE67C9"/>
    <w:rsid w:val="00AE69F9"/>
    <w:rsid w:val="00AF022C"/>
    <w:rsid w:val="00AF179D"/>
    <w:rsid w:val="00AF3E0C"/>
    <w:rsid w:val="00B004DA"/>
    <w:rsid w:val="00B0092D"/>
    <w:rsid w:val="00B01494"/>
    <w:rsid w:val="00B01B66"/>
    <w:rsid w:val="00B01C1E"/>
    <w:rsid w:val="00B02BCE"/>
    <w:rsid w:val="00B03105"/>
    <w:rsid w:val="00B04256"/>
    <w:rsid w:val="00B1229D"/>
    <w:rsid w:val="00B122EA"/>
    <w:rsid w:val="00B13146"/>
    <w:rsid w:val="00B1441E"/>
    <w:rsid w:val="00B1553B"/>
    <w:rsid w:val="00B15C8C"/>
    <w:rsid w:val="00B204B9"/>
    <w:rsid w:val="00B21712"/>
    <w:rsid w:val="00B218A2"/>
    <w:rsid w:val="00B23951"/>
    <w:rsid w:val="00B260FC"/>
    <w:rsid w:val="00B261C9"/>
    <w:rsid w:val="00B27959"/>
    <w:rsid w:val="00B27AD9"/>
    <w:rsid w:val="00B306E8"/>
    <w:rsid w:val="00B3177F"/>
    <w:rsid w:val="00B31A04"/>
    <w:rsid w:val="00B32426"/>
    <w:rsid w:val="00B33898"/>
    <w:rsid w:val="00B35342"/>
    <w:rsid w:val="00B36ED2"/>
    <w:rsid w:val="00B37503"/>
    <w:rsid w:val="00B404C5"/>
    <w:rsid w:val="00B413E1"/>
    <w:rsid w:val="00B43CDF"/>
    <w:rsid w:val="00B448C8"/>
    <w:rsid w:val="00B5044F"/>
    <w:rsid w:val="00B51B29"/>
    <w:rsid w:val="00B51B33"/>
    <w:rsid w:val="00B51EA3"/>
    <w:rsid w:val="00B54080"/>
    <w:rsid w:val="00B571D9"/>
    <w:rsid w:val="00B618EF"/>
    <w:rsid w:val="00B638E1"/>
    <w:rsid w:val="00B67F3E"/>
    <w:rsid w:val="00B7084E"/>
    <w:rsid w:val="00B71E81"/>
    <w:rsid w:val="00B729AC"/>
    <w:rsid w:val="00B73EE0"/>
    <w:rsid w:val="00B76E6F"/>
    <w:rsid w:val="00B779B5"/>
    <w:rsid w:val="00B80599"/>
    <w:rsid w:val="00B81E66"/>
    <w:rsid w:val="00B8282A"/>
    <w:rsid w:val="00B83F3A"/>
    <w:rsid w:val="00B84E1D"/>
    <w:rsid w:val="00B86AC2"/>
    <w:rsid w:val="00B872DC"/>
    <w:rsid w:val="00B923A9"/>
    <w:rsid w:val="00B943FD"/>
    <w:rsid w:val="00BA1B05"/>
    <w:rsid w:val="00BA1F19"/>
    <w:rsid w:val="00BA28E2"/>
    <w:rsid w:val="00BB109A"/>
    <w:rsid w:val="00BB1750"/>
    <w:rsid w:val="00BB18C8"/>
    <w:rsid w:val="00BB269E"/>
    <w:rsid w:val="00BB4BF6"/>
    <w:rsid w:val="00BB59B1"/>
    <w:rsid w:val="00BB5F5F"/>
    <w:rsid w:val="00BB66EA"/>
    <w:rsid w:val="00BB73C9"/>
    <w:rsid w:val="00BC02C8"/>
    <w:rsid w:val="00BC11B9"/>
    <w:rsid w:val="00BC3487"/>
    <w:rsid w:val="00BC3A62"/>
    <w:rsid w:val="00BC3F42"/>
    <w:rsid w:val="00BC532C"/>
    <w:rsid w:val="00BC5548"/>
    <w:rsid w:val="00BC5A5E"/>
    <w:rsid w:val="00BC6921"/>
    <w:rsid w:val="00BC6AC3"/>
    <w:rsid w:val="00BC7CBE"/>
    <w:rsid w:val="00BD3078"/>
    <w:rsid w:val="00BD3173"/>
    <w:rsid w:val="00BD3C4A"/>
    <w:rsid w:val="00BD462A"/>
    <w:rsid w:val="00BD4DBF"/>
    <w:rsid w:val="00BD7256"/>
    <w:rsid w:val="00BE042B"/>
    <w:rsid w:val="00BE0DED"/>
    <w:rsid w:val="00BE1FBC"/>
    <w:rsid w:val="00BE2EC1"/>
    <w:rsid w:val="00BE47AF"/>
    <w:rsid w:val="00BE55F3"/>
    <w:rsid w:val="00BF06F2"/>
    <w:rsid w:val="00BF11FA"/>
    <w:rsid w:val="00BF429E"/>
    <w:rsid w:val="00BF44AB"/>
    <w:rsid w:val="00BF4951"/>
    <w:rsid w:val="00BF5389"/>
    <w:rsid w:val="00C01998"/>
    <w:rsid w:val="00C04DE5"/>
    <w:rsid w:val="00C0758C"/>
    <w:rsid w:val="00C076F9"/>
    <w:rsid w:val="00C077F2"/>
    <w:rsid w:val="00C07828"/>
    <w:rsid w:val="00C12101"/>
    <w:rsid w:val="00C15667"/>
    <w:rsid w:val="00C16CC5"/>
    <w:rsid w:val="00C17B97"/>
    <w:rsid w:val="00C20706"/>
    <w:rsid w:val="00C210AD"/>
    <w:rsid w:val="00C21327"/>
    <w:rsid w:val="00C238DF"/>
    <w:rsid w:val="00C24D86"/>
    <w:rsid w:val="00C322A1"/>
    <w:rsid w:val="00C32C4B"/>
    <w:rsid w:val="00C36846"/>
    <w:rsid w:val="00C37B3C"/>
    <w:rsid w:val="00C40E1A"/>
    <w:rsid w:val="00C41B03"/>
    <w:rsid w:val="00C42BA5"/>
    <w:rsid w:val="00C45AF8"/>
    <w:rsid w:val="00C508E0"/>
    <w:rsid w:val="00C50A8D"/>
    <w:rsid w:val="00C542EA"/>
    <w:rsid w:val="00C557F7"/>
    <w:rsid w:val="00C56AAF"/>
    <w:rsid w:val="00C60DF9"/>
    <w:rsid w:val="00C61C67"/>
    <w:rsid w:val="00C63012"/>
    <w:rsid w:val="00C63E5C"/>
    <w:rsid w:val="00C64AFD"/>
    <w:rsid w:val="00C658D9"/>
    <w:rsid w:val="00C67503"/>
    <w:rsid w:val="00C709A5"/>
    <w:rsid w:val="00C709BC"/>
    <w:rsid w:val="00C70FA3"/>
    <w:rsid w:val="00C71D50"/>
    <w:rsid w:val="00C73699"/>
    <w:rsid w:val="00C74A83"/>
    <w:rsid w:val="00C75AB5"/>
    <w:rsid w:val="00C76959"/>
    <w:rsid w:val="00C77AF8"/>
    <w:rsid w:val="00C80A72"/>
    <w:rsid w:val="00C80EFE"/>
    <w:rsid w:val="00C817C2"/>
    <w:rsid w:val="00C82EBC"/>
    <w:rsid w:val="00C8414F"/>
    <w:rsid w:val="00C8415C"/>
    <w:rsid w:val="00C878A0"/>
    <w:rsid w:val="00C903D7"/>
    <w:rsid w:val="00C91F0C"/>
    <w:rsid w:val="00C935E0"/>
    <w:rsid w:val="00CA032F"/>
    <w:rsid w:val="00CA1E71"/>
    <w:rsid w:val="00CA2626"/>
    <w:rsid w:val="00CA2B77"/>
    <w:rsid w:val="00CA35E5"/>
    <w:rsid w:val="00CA713B"/>
    <w:rsid w:val="00CB25F7"/>
    <w:rsid w:val="00CB3AA3"/>
    <w:rsid w:val="00CB4728"/>
    <w:rsid w:val="00CB4DFD"/>
    <w:rsid w:val="00CB4F66"/>
    <w:rsid w:val="00CB7455"/>
    <w:rsid w:val="00CB7F32"/>
    <w:rsid w:val="00CC13BC"/>
    <w:rsid w:val="00CC4A6D"/>
    <w:rsid w:val="00CC4D63"/>
    <w:rsid w:val="00CD0E59"/>
    <w:rsid w:val="00CD12F2"/>
    <w:rsid w:val="00CD2938"/>
    <w:rsid w:val="00CD2ACB"/>
    <w:rsid w:val="00CD315A"/>
    <w:rsid w:val="00CD4783"/>
    <w:rsid w:val="00CD6147"/>
    <w:rsid w:val="00CD686B"/>
    <w:rsid w:val="00CD7820"/>
    <w:rsid w:val="00CD7C52"/>
    <w:rsid w:val="00CD7CCA"/>
    <w:rsid w:val="00CE0F9E"/>
    <w:rsid w:val="00CE1B22"/>
    <w:rsid w:val="00CF0783"/>
    <w:rsid w:val="00CF0C2F"/>
    <w:rsid w:val="00CF14C4"/>
    <w:rsid w:val="00CF362B"/>
    <w:rsid w:val="00CF41FE"/>
    <w:rsid w:val="00CF612F"/>
    <w:rsid w:val="00CF6DD6"/>
    <w:rsid w:val="00D00609"/>
    <w:rsid w:val="00D04AC7"/>
    <w:rsid w:val="00D066CE"/>
    <w:rsid w:val="00D06D79"/>
    <w:rsid w:val="00D109BD"/>
    <w:rsid w:val="00D116B4"/>
    <w:rsid w:val="00D12D57"/>
    <w:rsid w:val="00D13703"/>
    <w:rsid w:val="00D14D0B"/>
    <w:rsid w:val="00D1686E"/>
    <w:rsid w:val="00D16EAE"/>
    <w:rsid w:val="00D205F3"/>
    <w:rsid w:val="00D24F82"/>
    <w:rsid w:val="00D25F6D"/>
    <w:rsid w:val="00D26E2D"/>
    <w:rsid w:val="00D270B0"/>
    <w:rsid w:val="00D31960"/>
    <w:rsid w:val="00D33439"/>
    <w:rsid w:val="00D34F1A"/>
    <w:rsid w:val="00D40FD6"/>
    <w:rsid w:val="00D41C31"/>
    <w:rsid w:val="00D42AC7"/>
    <w:rsid w:val="00D43011"/>
    <w:rsid w:val="00D45035"/>
    <w:rsid w:val="00D51FBC"/>
    <w:rsid w:val="00D53205"/>
    <w:rsid w:val="00D5590D"/>
    <w:rsid w:val="00D57239"/>
    <w:rsid w:val="00D57E10"/>
    <w:rsid w:val="00D6087F"/>
    <w:rsid w:val="00D63613"/>
    <w:rsid w:val="00D64090"/>
    <w:rsid w:val="00D66310"/>
    <w:rsid w:val="00D666DE"/>
    <w:rsid w:val="00D67A7C"/>
    <w:rsid w:val="00D70022"/>
    <w:rsid w:val="00D70D4E"/>
    <w:rsid w:val="00D71D91"/>
    <w:rsid w:val="00D725FB"/>
    <w:rsid w:val="00D73D61"/>
    <w:rsid w:val="00D7483F"/>
    <w:rsid w:val="00D75E20"/>
    <w:rsid w:val="00D80397"/>
    <w:rsid w:val="00D83D2E"/>
    <w:rsid w:val="00D85185"/>
    <w:rsid w:val="00D85C57"/>
    <w:rsid w:val="00D92598"/>
    <w:rsid w:val="00D95DD8"/>
    <w:rsid w:val="00D97553"/>
    <w:rsid w:val="00D978AB"/>
    <w:rsid w:val="00DA5206"/>
    <w:rsid w:val="00DB16DB"/>
    <w:rsid w:val="00DB18B0"/>
    <w:rsid w:val="00DB3CB2"/>
    <w:rsid w:val="00DB5EAC"/>
    <w:rsid w:val="00DC1CA1"/>
    <w:rsid w:val="00DC2142"/>
    <w:rsid w:val="00DC27FC"/>
    <w:rsid w:val="00DC36DA"/>
    <w:rsid w:val="00DC4452"/>
    <w:rsid w:val="00DC4668"/>
    <w:rsid w:val="00DC5155"/>
    <w:rsid w:val="00DC5F4F"/>
    <w:rsid w:val="00DD1445"/>
    <w:rsid w:val="00DD2D8A"/>
    <w:rsid w:val="00DD4424"/>
    <w:rsid w:val="00DD5D2C"/>
    <w:rsid w:val="00DD6BAB"/>
    <w:rsid w:val="00DE24B6"/>
    <w:rsid w:val="00DE2847"/>
    <w:rsid w:val="00DE3F26"/>
    <w:rsid w:val="00DE4664"/>
    <w:rsid w:val="00DE62CE"/>
    <w:rsid w:val="00DF1218"/>
    <w:rsid w:val="00DF14DB"/>
    <w:rsid w:val="00DF2B8B"/>
    <w:rsid w:val="00DF46AB"/>
    <w:rsid w:val="00DF4C55"/>
    <w:rsid w:val="00E00CF5"/>
    <w:rsid w:val="00E02559"/>
    <w:rsid w:val="00E03298"/>
    <w:rsid w:val="00E04989"/>
    <w:rsid w:val="00E06060"/>
    <w:rsid w:val="00E06DB1"/>
    <w:rsid w:val="00E1082F"/>
    <w:rsid w:val="00E11566"/>
    <w:rsid w:val="00E130C3"/>
    <w:rsid w:val="00E13DC6"/>
    <w:rsid w:val="00E173B6"/>
    <w:rsid w:val="00E22BAB"/>
    <w:rsid w:val="00E24056"/>
    <w:rsid w:val="00E24403"/>
    <w:rsid w:val="00E246F8"/>
    <w:rsid w:val="00E301E1"/>
    <w:rsid w:val="00E31037"/>
    <w:rsid w:val="00E31BCF"/>
    <w:rsid w:val="00E331C9"/>
    <w:rsid w:val="00E33847"/>
    <w:rsid w:val="00E41641"/>
    <w:rsid w:val="00E4502B"/>
    <w:rsid w:val="00E450E0"/>
    <w:rsid w:val="00E5100C"/>
    <w:rsid w:val="00E54451"/>
    <w:rsid w:val="00E566D0"/>
    <w:rsid w:val="00E606A9"/>
    <w:rsid w:val="00E62AB4"/>
    <w:rsid w:val="00E6374E"/>
    <w:rsid w:val="00E63ADC"/>
    <w:rsid w:val="00E64197"/>
    <w:rsid w:val="00E64B91"/>
    <w:rsid w:val="00E667EF"/>
    <w:rsid w:val="00E72E02"/>
    <w:rsid w:val="00E77E35"/>
    <w:rsid w:val="00E8125F"/>
    <w:rsid w:val="00E84116"/>
    <w:rsid w:val="00E8471F"/>
    <w:rsid w:val="00E90087"/>
    <w:rsid w:val="00E94FE8"/>
    <w:rsid w:val="00E9532C"/>
    <w:rsid w:val="00E96E2D"/>
    <w:rsid w:val="00EA16BB"/>
    <w:rsid w:val="00EA4AE8"/>
    <w:rsid w:val="00EA4D99"/>
    <w:rsid w:val="00EA7312"/>
    <w:rsid w:val="00EA7DCE"/>
    <w:rsid w:val="00EB1428"/>
    <w:rsid w:val="00EB2A4A"/>
    <w:rsid w:val="00EB5E77"/>
    <w:rsid w:val="00EB70BD"/>
    <w:rsid w:val="00EC027C"/>
    <w:rsid w:val="00EC0AAD"/>
    <w:rsid w:val="00EC18F8"/>
    <w:rsid w:val="00EC261E"/>
    <w:rsid w:val="00EC3915"/>
    <w:rsid w:val="00EC468C"/>
    <w:rsid w:val="00EC4EA7"/>
    <w:rsid w:val="00EC6942"/>
    <w:rsid w:val="00ED0760"/>
    <w:rsid w:val="00ED1624"/>
    <w:rsid w:val="00ED1E7D"/>
    <w:rsid w:val="00ED4EDE"/>
    <w:rsid w:val="00ED6E2A"/>
    <w:rsid w:val="00EE1B62"/>
    <w:rsid w:val="00EE782F"/>
    <w:rsid w:val="00EF0A8D"/>
    <w:rsid w:val="00EF2755"/>
    <w:rsid w:val="00EF6F84"/>
    <w:rsid w:val="00EF7F9C"/>
    <w:rsid w:val="00F03EEF"/>
    <w:rsid w:val="00F13DBE"/>
    <w:rsid w:val="00F14CDB"/>
    <w:rsid w:val="00F15F24"/>
    <w:rsid w:val="00F15FF7"/>
    <w:rsid w:val="00F1743B"/>
    <w:rsid w:val="00F205AA"/>
    <w:rsid w:val="00F20F15"/>
    <w:rsid w:val="00F23B50"/>
    <w:rsid w:val="00F24922"/>
    <w:rsid w:val="00F2534E"/>
    <w:rsid w:val="00F3081D"/>
    <w:rsid w:val="00F30FD8"/>
    <w:rsid w:val="00F3202D"/>
    <w:rsid w:val="00F33424"/>
    <w:rsid w:val="00F33A14"/>
    <w:rsid w:val="00F40E32"/>
    <w:rsid w:val="00F41117"/>
    <w:rsid w:val="00F427F7"/>
    <w:rsid w:val="00F42D05"/>
    <w:rsid w:val="00F42D4F"/>
    <w:rsid w:val="00F45B16"/>
    <w:rsid w:val="00F4717B"/>
    <w:rsid w:val="00F515C7"/>
    <w:rsid w:val="00F5386A"/>
    <w:rsid w:val="00F5425F"/>
    <w:rsid w:val="00F5583F"/>
    <w:rsid w:val="00F56DC5"/>
    <w:rsid w:val="00F57772"/>
    <w:rsid w:val="00F62A7E"/>
    <w:rsid w:val="00F62CD8"/>
    <w:rsid w:val="00F66180"/>
    <w:rsid w:val="00F669E6"/>
    <w:rsid w:val="00F67DEB"/>
    <w:rsid w:val="00F7015F"/>
    <w:rsid w:val="00F7105E"/>
    <w:rsid w:val="00F77A4D"/>
    <w:rsid w:val="00F77EC4"/>
    <w:rsid w:val="00F817ED"/>
    <w:rsid w:val="00F872EC"/>
    <w:rsid w:val="00F872FA"/>
    <w:rsid w:val="00F87994"/>
    <w:rsid w:val="00F927CF"/>
    <w:rsid w:val="00F93B30"/>
    <w:rsid w:val="00F94662"/>
    <w:rsid w:val="00F95E80"/>
    <w:rsid w:val="00FA0412"/>
    <w:rsid w:val="00FA045A"/>
    <w:rsid w:val="00FA0A7E"/>
    <w:rsid w:val="00FA0ADA"/>
    <w:rsid w:val="00FA598A"/>
    <w:rsid w:val="00FA77BB"/>
    <w:rsid w:val="00FA7E85"/>
    <w:rsid w:val="00FB0E6F"/>
    <w:rsid w:val="00FB1496"/>
    <w:rsid w:val="00FB1A10"/>
    <w:rsid w:val="00FB39AD"/>
    <w:rsid w:val="00FB5552"/>
    <w:rsid w:val="00FB725A"/>
    <w:rsid w:val="00FB735E"/>
    <w:rsid w:val="00FC49CB"/>
    <w:rsid w:val="00FD1A99"/>
    <w:rsid w:val="00FD40D2"/>
    <w:rsid w:val="00FD5ED9"/>
    <w:rsid w:val="00FD6D4A"/>
    <w:rsid w:val="00FD70B5"/>
    <w:rsid w:val="00FE12EF"/>
    <w:rsid w:val="00FE199A"/>
    <w:rsid w:val="00FE1EE8"/>
    <w:rsid w:val="00FE3C85"/>
    <w:rsid w:val="00FE542F"/>
    <w:rsid w:val="00FF283D"/>
    <w:rsid w:val="00FF2DC4"/>
    <w:rsid w:val="00FF2E56"/>
    <w:rsid w:val="00FF3D3A"/>
    <w:rsid w:val="00FF43B1"/>
    <w:rsid w:val="00FF4DCE"/>
    <w:rsid w:val="00FF6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8C8"/>
    <w:pPr>
      <w:spacing w:after="200" w:line="276" w:lineRule="auto"/>
    </w:pPr>
    <w:rPr>
      <w:rFonts w:ascii="Calibri" w:eastAsia="Calibri" w:hAnsi="Calibri" w:cs="Times New Roman"/>
    </w:rPr>
  </w:style>
  <w:style w:type="paragraph" w:styleId="2">
    <w:name w:val="heading 2"/>
    <w:basedOn w:val="a"/>
    <w:next w:val="a"/>
    <w:link w:val="20"/>
    <w:qFormat/>
    <w:rsid w:val="008935D5"/>
    <w:pPr>
      <w:keepNext/>
      <w:widowControl w:val="0"/>
      <w:autoSpaceDE w:val="0"/>
      <w:autoSpaceDN w:val="0"/>
      <w:adjustRightInd w:val="0"/>
      <w:spacing w:before="240" w:after="60" w:line="360" w:lineRule="auto"/>
      <w:ind w:firstLine="720"/>
      <w:jc w:val="both"/>
      <w:outlineLvl w:val="1"/>
    </w:pPr>
    <w:rPr>
      <w:rFonts w:ascii="Arial" w:eastAsia="Times New Roman" w:hAnsi="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48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448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48C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48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48C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48C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48C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rsid w:val="008935D5"/>
    <w:rPr>
      <w:rFonts w:ascii="Arial" w:eastAsia="Times New Roman" w:hAnsi="Arial" w:cs="Times New Roman"/>
      <w:b/>
      <w:bCs/>
      <w:i/>
      <w:iCs/>
      <w:sz w:val="28"/>
      <w:szCs w:val="28"/>
      <w:lang w:eastAsia="ru-RU"/>
    </w:rPr>
  </w:style>
  <w:style w:type="paragraph" w:styleId="a3">
    <w:name w:val="Balloon Text"/>
    <w:basedOn w:val="a"/>
    <w:link w:val="a4"/>
    <w:uiPriority w:val="99"/>
    <w:semiHidden/>
    <w:unhideWhenUsed/>
    <w:rsid w:val="00177D4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77D4C"/>
    <w:rPr>
      <w:rFonts w:ascii="Segoe UI" w:eastAsia="Calibri" w:hAnsi="Segoe UI" w:cs="Segoe UI"/>
      <w:sz w:val="18"/>
      <w:szCs w:val="18"/>
    </w:rPr>
  </w:style>
  <w:style w:type="paragraph" w:styleId="a5">
    <w:name w:val="List Paragraph"/>
    <w:basedOn w:val="a"/>
    <w:uiPriority w:val="34"/>
    <w:qFormat/>
    <w:rsid w:val="00776209"/>
    <w:pPr>
      <w:ind w:left="720"/>
      <w:contextualSpacing/>
    </w:pPr>
  </w:style>
  <w:style w:type="character" w:styleId="a6">
    <w:name w:val="Hyperlink"/>
    <w:basedOn w:val="a0"/>
    <w:uiPriority w:val="99"/>
    <w:unhideWhenUsed/>
    <w:rsid w:val="00E64B91"/>
    <w:rPr>
      <w:color w:val="0563C1" w:themeColor="hyperlink"/>
      <w:u w:val="single"/>
    </w:rPr>
  </w:style>
  <w:style w:type="paragraph" w:styleId="a7">
    <w:name w:val="header"/>
    <w:basedOn w:val="a"/>
    <w:link w:val="a8"/>
    <w:uiPriority w:val="99"/>
    <w:unhideWhenUsed/>
    <w:rsid w:val="004146C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146CA"/>
    <w:rPr>
      <w:rFonts w:ascii="Calibri" w:eastAsia="Calibri" w:hAnsi="Calibri" w:cs="Times New Roman"/>
    </w:rPr>
  </w:style>
  <w:style w:type="paragraph" w:styleId="a9">
    <w:name w:val="footer"/>
    <w:basedOn w:val="a"/>
    <w:link w:val="aa"/>
    <w:uiPriority w:val="99"/>
    <w:unhideWhenUsed/>
    <w:rsid w:val="004146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146CA"/>
    <w:rPr>
      <w:rFonts w:ascii="Calibri" w:eastAsia="Calibri" w:hAnsi="Calibri" w:cs="Times New Roman"/>
    </w:rPr>
  </w:style>
  <w:style w:type="character" w:customStyle="1" w:styleId="UnresolvedMention">
    <w:name w:val="Unresolved Mention"/>
    <w:basedOn w:val="a0"/>
    <w:uiPriority w:val="99"/>
    <w:semiHidden/>
    <w:unhideWhenUsed/>
    <w:rsid w:val="00981C2E"/>
    <w:rPr>
      <w:color w:val="605E5C"/>
      <w:shd w:val="clear" w:color="auto" w:fill="E1DFDD"/>
    </w:rPr>
  </w:style>
  <w:style w:type="paragraph" w:styleId="ab">
    <w:name w:val="Body Text"/>
    <w:basedOn w:val="a"/>
    <w:link w:val="ac"/>
    <w:uiPriority w:val="99"/>
    <w:semiHidden/>
    <w:unhideWhenUsed/>
    <w:rsid w:val="0020680F"/>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uiPriority w:val="99"/>
    <w:semiHidden/>
    <w:rsid w:val="0020680F"/>
    <w:rPr>
      <w:rFonts w:ascii="Times New Roman" w:eastAsia="Times New Roman" w:hAnsi="Times New Roman" w:cs="Times New Roman"/>
      <w:sz w:val="24"/>
      <w:szCs w:val="24"/>
      <w:lang w:eastAsia="ru-RU"/>
    </w:rPr>
  </w:style>
  <w:style w:type="paragraph" w:styleId="ad">
    <w:name w:val="Normal (Web)"/>
    <w:basedOn w:val="a"/>
    <w:unhideWhenUsed/>
    <w:rsid w:val="0020680F"/>
    <w:pPr>
      <w:spacing w:before="100" w:beforeAutospacing="1" w:after="100" w:afterAutospacing="1" w:line="240" w:lineRule="auto"/>
    </w:pPr>
    <w:rPr>
      <w:rFonts w:ascii="Times New Roman" w:hAnsi="Times New Roman"/>
      <w:sz w:val="24"/>
      <w:szCs w:val="24"/>
      <w:lang w:eastAsia="ru-RU"/>
    </w:rPr>
  </w:style>
  <w:style w:type="paragraph" w:styleId="ae">
    <w:name w:val="No Spacing"/>
    <w:uiPriority w:val="1"/>
    <w:qFormat/>
    <w:rsid w:val="0020680F"/>
    <w:pPr>
      <w:spacing w:after="0" w:line="240" w:lineRule="auto"/>
    </w:pPr>
    <w:rPr>
      <w:rFonts w:ascii="Calibri" w:eastAsia="Calibri" w:hAnsi="Calibri" w:cs="Times New Roman"/>
    </w:rPr>
  </w:style>
  <w:style w:type="paragraph" w:customStyle="1" w:styleId="1">
    <w:name w:val="Обычный (веб)1"/>
    <w:basedOn w:val="a"/>
    <w:rsid w:val="00747EE8"/>
    <w:pPr>
      <w:suppressAutoHyphens/>
      <w:spacing w:before="100" w:after="100" w:line="240" w:lineRule="auto"/>
    </w:pPr>
    <w:rPr>
      <w:rFonts w:ascii="Times New Roman" w:eastAsia="Times New Roman" w:hAnsi="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A9B43879407DC08D325AA4071C61C49C1589FD86460DD33EB5466D6DF9A385D19BD8BAFB75ADECCBDEC300DEDF41ABD88BCD101D9A3FD8KBODF" TargetMode="External"/><Relationship Id="rId13" Type="http://schemas.openxmlformats.org/officeDocument/2006/relationships/hyperlink" Target="consultantplus://offline/ref=E8A9B43879407DC08D325AA4071C61C49B1F82FD85460DD33EB5466D6DF9A385C39B80B6FB76B3ECCACB955198K8O8F" TargetMode="External"/><Relationship Id="rId18" Type="http://schemas.openxmlformats.org/officeDocument/2006/relationships/hyperlink" Target="consultantplus://offline/ref=E8A9B43879407DC08D325AA4071C61C49C1589FD86460DD33EB5466D6DF9A385D19BD8BAFB77ABEACDDEC300DEDF41ABD88BCD101D9A3FD8KBODF" TargetMode="External"/><Relationship Id="rId26" Type="http://schemas.openxmlformats.org/officeDocument/2006/relationships/hyperlink" Target="consultantplus://offline/ref=E8A9B43879407DC08D325AA4071C61C49C1589FD86460DD33EB5466D6DF9A385D19BD8B9FC74AAE69F84D304978A4FB5DA94D213039AK3ODF" TargetMode="External"/><Relationship Id="rId3" Type="http://schemas.openxmlformats.org/officeDocument/2006/relationships/styles" Target="styles.xml"/><Relationship Id="rId21" Type="http://schemas.openxmlformats.org/officeDocument/2006/relationships/hyperlink" Target="consultantplus://offline/ref=E8A9B43879407DC08D325AA4071C61C49C1589FD86460DD33EB5466D6DF9A385D19BD8BFF97CA9E69F84D304978A4FB5DA94D213039AK3ODF" TargetMode="External"/><Relationship Id="rId7" Type="http://schemas.openxmlformats.org/officeDocument/2006/relationships/endnotes" Target="endnotes.xml"/><Relationship Id="rId12" Type="http://schemas.openxmlformats.org/officeDocument/2006/relationships/hyperlink" Target="consultantplus://offline/ref=E8A9B43879407DC08D325AA4071C61C49C1589FD8F430DD33EB5466D6DF9A385D19BD8BAFB75ACE4CDDEC300DEDF41ABD88BCD101D9A3FD8KBODF" TargetMode="External"/><Relationship Id="rId17" Type="http://schemas.openxmlformats.org/officeDocument/2006/relationships/hyperlink" Target="consultantplus://offline/ref=E8A9B43879407DC08D325AA4071C61C49C1589FD86460DD33EB5466D6DF9A385C39B80B6FB76B3ECCACB955198K8O8F" TargetMode="External"/><Relationship Id="rId25" Type="http://schemas.openxmlformats.org/officeDocument/2006/relationships/hyperlink" Target="consultantplus://offline/ref=E8A9B43879407DC08D325AA4071C61C49C1589FD86460DD33EB5466D6DF9A385D19BD8B9FC75AAE69F84D304978A4FB5DA94D213039AK3O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8A9B43879407DC08D325AA4071C61C49C1589FD86460DD33EB5466D6DF9A385D19BD8B9F875ADE69F84D304978A4FB5DA94D213039AK3ODF" TargetMode="External"/><Relationship Id="rId20" Type="http://schemas.openxmlformats.org/officeDocument/2006/relationships/hyperlink" Target="consultantplus://offline/ref=E8A9B43879407DC08D325AA4071C61C49C1589FD86460DD33EB5466D6DF9A385D19BD8BAFB77ABE4CDDEC300DEDF41ABD88BCD101D9A3FD8KBODF" TargetMode="External"/><Relationship Id="rId29" Type="http://schemas.openxmlformats.org/officeDocument/2006/relationships/hyperlink" Target="consultantplus://offline/ref=E8A9B43879407DC08D325AA4071C61C49C1589FD86460DD33EB5466D6DF9A385D19BD8BEFF70A9E69F84D304978A4FB5DA94D213039AK3O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A9B43879407DC08D325AA4071C61C49C1589FD86460DD33EB5466D6DF9A385D19BD8B9F875ADE69F84D304978A4FB5DA94D213039AK3ODF" TargetMode="External"/><Relationship Id="rId24" Type="http://schemas.openxmlformats.org/officeDocument/2006/relationships/hyperlink" Target="consultantplus://offline/ref=E8A9B43879407DC08D325AA4071C61C49C1589FD86460DD33EB5466D6DF9A385C39B80B6FB76B3ECCACB955198K8O8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8A9B43879407DC08D325AA4071C61C49C1589FD86460DD33EB5466D6DF9A385D19BD8B9F875ADE69F84D304978A4FB5DA94D213039AK3ODF" TargetMode="External"/><Relationship Id="rId23" Type="http://schemas.openxmlformats.org/officeDocument/2006/relationships/hyperlink" Target="consultantplus://offline/ref=E8A9B43879407DC08D325AA4071C61C49C1589FD86460DD33EB5466D6DF9A385D19BD8B8FC71AAE69F84D304978A4FB5DA94D213039AK3ODF" TargetMode="External"/><Relationship Id="rId28" Type="http://schemas.openxmlformats.org/officeDocument/2006/relationships/hyperlink" Target="consultantplus://offline/ref=E8A9B43879407DC08D325AA4071C61C49C1589FD86460DD33EB5466D6DF9A385D19BD8BEFA71A8E69F84D304978A4FB5DA94D213039AK3ODF" TargetMode="External"/><Relationship Id="rId10" Type="http://schemas.openxmlformats.org/officeDocument/2006/relationships/hyperlink" Target="consultantplus://offline/ref=E8A9B43879407DC08D325AA4071C61C49C1589FD86460DD33EB5466D6DF9A385D19BD8B3FA73A6B99A91C25C9A8952AADA8BCE1101K9OAF" TargetMode="External"/><Relationship Id="rId19" Type="http://schemas.openxmlformats.org/officeDocument/2006/relationships/hyperlink" Target="consultantplus://offline/ref=E8A9B43879407DC08D325AA4071C61C49C1589FD86460DD33EB5466D6DF9A385C39B80B6FB76B3ECCACB955198K8O8F"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E8A9B43879407DC08D325AA4071C61C49C1589FD8F430DD33EB5466D6DF9A385C39B80B6FB76B3ECCACB955198K8O8F" TargetMode="External"/><Relationship Id="rId14" Type="http://schemas.openxmlformats.org/officeDocument/2006/relationships/hyperlink" Target="consultantplus://offline/ref=E8A9B43879407DC08D325AA4071C61C49A1F8CF98C125AD16FE0486865A9F995C7D2D5B8E574ACF3C9D595K5O3F" TargetMode="External"/><Relationship Id="rId22" Type="http://schemas.openxmlformats.org/officeDocument/2006/relationships/hyperlink" Target="consultantplus://offline/ref=E8A9B43879407DC08D325AA4071C61C49C1589FD86460DD33EB5466D6DF9A385C39B80B6FB76B3ECCACB955198K8O8F" TargetMode="External"/><Relationship Id="rId27" Type="http://schemas.openxmlformats.org/officeDocument/2006/relationships/hyperlink" Target="consultantplus://offline/ref=E8A9B43879407DC08D325AA4071C61C49C1589FD86460DD33EB5466D6DF9A385D19BD8BAFB77ABE4CDDEC300DEDF41ABD88BCD101D9A3FD8KBODF" TargetMode="External"/><Relationship Id="rId30" Type="http://schemas.openxmlformats.org/officeDocument/2006/relationships/hyperlink" Target="consultantplus://offline/ref=E8A9B43879407DC08D325AA4071C61C49C1589FD86460DD33EB5466D6DF9A385C39B80B6FB76B3ECCACB955198K8O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7A335-3463-4D85-9989-768FCA0B7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5935</Words>
  <Characters>33835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2023-01-10T04:26:00Z</cp:lastPrinted>
  <dcterms:created xsi:type="dcterms:W3CDTF">2023-04-21T03:03:00Z</dcterms:created>
  <dcterms:modified xsi:type="dcterms:W3CDTF">2023-04-21T03:03:00Z</dcterms:modified>
</cp:coreProperties>
</file>