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69" w:rsidRPr="0086088E" w:rsidRDefault="00B25569" w:rsidP="00B25569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>СОВЕТ ДЕПУТАТОВ ВИШНЕВСКОГО СЕЛЬСОВЕТА</w:t>
      </w:r>
    </w:p>
    <w:p w:rsidR="00B25569" w:rsidRPr="0086088E" w:rsidRDefault="00B25569" w:rsidP="00B25569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>КУПИНСКОГО РАЙОНА НОВОСИБИРСКОЙ ОБЛАСТИ</w:t>
      </w:r>
    </w:p>
    <w:p w:rsidR="00B25569" w:rsidRPr="0086088E" w:rsidRDefault="007530FE" w:rsidP="00B25569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>(</w:t>
      </w:r>
      <w:r w:rsidR="00895211">
        <w:rPr>
          <w:rFonts w:ascii="Arial" w:hAnsi="Arial" w:cs="Arial"/>
        </w:rPr>
        <w:t>с</w:t>
      </w:r>
      <w:r w:rsidR="00EF151F">
        <w:rPr>
          <w:rFonts w:ascii="Arial" w:hAnsi="Arial" w:cs="Arial"/>
        </w:rPr>
        <w:t>е</w:t>
      </w:r>
      <w:r w:rsidR="00895211">
        <w:rPr>
          <w:rFonts w:ascii="Arial" w:hAnsi="Arial" w:cs="Arial"/>
        </w:rPr>
        <w:t>дьм</w:t>
      </w:r>
      <w:r w:rsidR="00EF151F">
        <w:rPr>
          <w:rFonts w:ascii="Arial" w:hAnsi="Arial" w:cs="Arial"/>
        </w:rPr>
        <w:t>ой</w:t>
      </w:r>
      <w:r w:rsidRPr="0086088E">
        <w:rPr>
          <w:rFonts w:ascii="Arial" w:hAnsi="Arial" w:cs="Arial"/>
        </w:rPr>
        <w:t xml:space="preserve"> созы</w:t>
      </w:r>
      <w:r w:rsidR="00EF151F">
        <w:rPr>
          <w:rFonts w:ascii="Arial" w:hAnsi="Arial" w:cs="Arial"/>
        </w:rPr>
        <w:t>в)</w:t>
      </w:r>
    </w:p>
    <w:p w:rsidR="00B25569" w:rsidRPr="0086088E" w:rsidRDefault="00B25569" w:rsidP="00B25569">
      <w:pPr>
        <w:jc w:val="center"/>
        <w:rPr>
          <w:rFonts w:ascii="Arial" w:hAnsi="Arial" w:cs="Arial"/>
        </w:rPr>
      </w:pPr>
    </w:p>
    <w:p w:rsidR="00B25569" w:rsidRPr="0086088E" w:rsidRDefault="00B25569" w:rsidP="00B25569">
      <w:pPr>
        <w:jc w:val="center"/>
        <w:rPr>
          <w:rFonts w:ascii="Arial" w:hAnsi="Arial" w:cs="Arial"/>
        </w:rPr>
      </w:pPr>
    </w:p>
    <w:p w:rsidR="00B25569" w:rsidRPr="0086088E" w:rsidRDefault="00B25569" w:rsidP="00B25569">
      <w:pPr>
        <w:jc w:val="center"/>
        <w:rPr>
          <w:rFonts w:ascii="Arial" w:hAnsi="Arial" w:cs="Arial"/>
        </w:rPr>
      </w:pPr>
      <w:proofErr w:type="gramStart"/>
      <w:r w:rsidRPr="0086088E">
        <w:rPr>
          <w:rFonts w:ascii="Arial" w:hAnsi="Arial" w:cs="Arial"/>
        </w:rPr>
        <w:t>Р</w:t>
      </w:r>
      <w:proofErr w:type="gramEnd"/>
      <w:r w:rsidRPr="0086088E">
        <w:rPr>
          <w:rFonts w:ascii="Arial" w:hAnsi="Arial" w:cs="Arial"/>
        </w:rPr>
        <w:t xml:space="preserve"> Е Ш Е Н И Е</w:t>
      </w:r>
    </w:p>
    <w:p w:rsidR="00B25569" w:rsidRPr="0086088E" w:rsidRDefault="00B25569" w:rsidP="00B25569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 xml:space="preserve">первой сессии </w:t>
      </w:r>
    </w:p>
    <w:p w:rsidR="00B25569" w:rsidRPr="0086088E" w:rsidRDefault="00B25569" w:rsidP="00B25569">
      <w:pPr>
        <w:jc w:val="both"/>
        <w:rPr>
          <w:rFonts w:ascii="Arial" w:hAnsi="Arial" w:cs="Arial"/>
        </w:rPr>
      </w:pPr>
    </w:p>
    <w:p w:rsidR="00B25569" w:rsidRPr="0086088E" w:rsidRDefault="00895211" w:rsidP="00B255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B25569" w:rsidRPr="0086088E">
        <w:rPr>
          <w:rFonts w:ascii="Arial" w:hAnsi="Arial" w:cs="Arial"/>
        </w:rPr>
        <w:t>.0</w:t>
      </w:r>
      <w:r w:rsidR="00E03E77" w:rsidRPr="0086088E">
        <w:rPr>
          <w:rFonts w:ascii="Arial" w:hAnsi="Arial" w:cs="Arial"/>
        </w:rPr>
        <w:t>9.20</w:t>
      </w:r>
      <w:r w:rsidR="00EF151F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B25569" w:rsidRPr="0086088E">
        <w:rPr>
          <w:rFonts w:ascii="Arial" w:hAnsi="Arial" w:cs="Arial"/>
        </w:rPr>
        <w:t>г.</w:t>
      </w:r>
      <w:r w:rsidR="00410708" w:rsidRPr="0086088E">
        <w:rPr>
          <w:rFonts w:ascii="Arial" w:hAnsi="Arial" w:cs="Arial"/>
        </w:rPr>
        <w:t xml:space="preserve">                                                                                                </w:t>
      </w:r>
      <w:r w:rsidR="009B7B54" w:rsidRPr="0086088E">
        <w:rPr>
          <w:rFonts w:ascii="Arial" w:hAnsi="Arial" w:cs="Arial"/>
        </w:rPr>
        <w:t xml:space="preserve">  </w:t>
      </w:r>
      <w:r w:rsidR="0086088E">
        <w:rPr>
          <w:rFonts w:ascii="Arial" w:hAnsi="Arial" w:cs="Arial"/>
        </w:rPr>
        <w:t xml:space="preserve">    </w:t>
      </w:r>
      <w:r w:rsidR="009B7B54" w:rsidRPr="0086088E">
        <w:rPr>
          <w:rFonts w:ascii="Arial" w:hAnsi="Arial" w:cs="Arial"/>
        </w:rPr>
        <w:t xml:space="preserve">      </w:t>
      </w:r>
      <w:r w:rsidR="002434E7" w:rsidRPr="0086088E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11</w:t>
      </w:r>
    </w:p>
    <w:p w:rsidR="00B25569" w:rsidRPr="0086088E" w:rsidRDefault="00B25569" w:rsidP="00B25569">
      <w:pPr>
        <w:jc w:val="both"/>
        <w:rPr>
          <w:rFonts w:ascii="Arial" w:hAnsi="Arial" w:cs="Arial"/>
        </w:rPr>
      </w:pPr>
    </w:p>
    <w:p w:rsidR="00B25569" w:rsidRPr="0086088E" w:rsidRDefault="00B25569" w:rsidP="00B25569">
      <w:pPr>
        <w:jc w:val="center"/>
        <w:rPr>
          <w:rFonts w:ascii="Arial" w:hAnsi="Arial" w:cs="Arial"/>
        </w:rPr>
      </w:pPr>
    </w:p>
    <w:p w:rsidR="00B25569" w:rsidRPr="0086088E" w:rsidRDefault="00B25569" w:rsidP="00B25569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>О структуре Совета депутатов муниципального</w:t>
      </w:r>
    </w:p>
    <w:p w:rsidR="00B25569" w:rsidRPr="0086088E" w:rsidRDefault="00B25569" w:rsidP="00B25569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>образования Вишневского сельсовета</w:t>
      </w:r>
    </w:p>
    <w:p w:rsidR="00B25569" w:rsidRPr="0086088E" w:rsidRDefault="00B25569" w:rsidP="00B25569">
      <w:pPr>
        <w:jc w:val="center"/>
        <w:rPr>
          <w:rFonts w:ascii="Arial" w:hAnsi="Arial" w:cs="Arial"/>
        </w:rPr>
      </w:pPr>
    </w:p>
    <w:p w:rsidR="00B25569" w:rsidRPr="0086088E" w:rsidRDefault="00B25569" w:rsidP="00B25569">
      <w:pPr>
        <w:jc w:val="center"/>
        <w:rPr>
          <w:rFonts w:ascii="Arial" w:hAnsi="Arial" w:cs="Arial"/>
        </w:rPr>
      </w:pPr>
    </w:p>
    <w:p w:rsidR="00B25569" w:rsidRPr="0086088E" w:rsidRDefault="00CB5E85" w:rsidP="00B25569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ab/>
        <w:t>В соответствии со ст. 8</w:t>
      </w:r>
      <w:r w:rsidR="00B25569" w:rsidRPr="0086088E">
        <w:rPr>
          <w:rFonts w:ascii="Arial" w:hAnsi="Arial" w:cs="Arial"/>
        </w:rPr>
        <w:t xml:space="preserve"> Регламента Совета депутатов Вишневского сельсове</w:t>
      </w:r>
      <w:r w:rsidRPr="0086088E">
        <w:rPr>
          <w:rFonts w:ascii="Arial" w:hAnsi="Arial" w:cs="Arial"/>
        </w:rPr>
        <w:t>та Купинского района Новосибирс</w:t>
      </w:r>
      <w:r w:rsidR="00B25569" w:rsidRPr="0086088E">
        <w:rPr>
          <w:rFonts w:ascii="Arial" w:hAnsi="Arial" w:cs="Arial"/>
        </w:rPr>
        <w:t xml:space="preserve">кой области, Совет депутатов </w:t>
      </w:r>
    </w:p>
    <w:p w:rsidR="00B25569" w:rsidRPr="0086088E" w:rsidRDefault="00B25569" w:rsidP="00B25569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>РЕШИЛ:</w:t>
      </w:r>
    </w:p>
    <w:p w:rsidR="00B25569" w:rsidRPr="0086088E" w:rsidRDefault="00B25569" w:rsidP="00B25569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ab/>
        <w:t>1. Утвердить прилагаемую структуру Совета депутатов Вишневского сельсовета</w:t>
      </w:r>
      <w:r w:rsidR="009B7B54" w:rsidRPr="0086088E">
        <w:rPr>
          <w:rFonts w:ascii="Arial" w:hAnsi="Arial" w:cs="Arial"/>
        </w:rPr>
        <w:t xml:space="preserve"> приложение 1</w:t>
      </w:r>
    </w:p>
    <w:p w:rsidR="00B25569" w:rsidRPr="0086088E" w:rsidRDefault="00B25569" w:rsidP="00B25569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ab/>
        <w:t>2. Материально-техническое обеспечение деятельности Совета депутатов Вишневского сельсовета осуществляется администрацией  Вишневского сельсовета.</w:t>
      </w:r>
    </w:p>
    <w:p w:rsidR="00B25569" w:rsidRPr="0086088E" w:rsidRDefault="0051721D" w:rsidP="00B25569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ab/>
        <w:t>3. Решение вступает в законную силу со дня его принятия.</w:t>
      </w:r>
    </w:p>
    <w:p w:rsidR="00B25569" w:rsidRPr="0086088E" w:rsidRDefault="00B25569" w:rsidP="00B25569">
      <w:pPr>
        <w:jc w:val="both"/>
        <w:rPr>
          <w:rFonts w:ascii="Arial" w:hAnsi="Arial" w:cs="Arial"/>
        </w:rPr>
      </w:pPr>
    </w:p>
    <w:p w:rsidR="00B25569" w:rsidRPr="0086088E" w:rsidRDefault="00B25569" w:rsidP="00B25569">
      <w:pPr>
        <w:jc w:val="both"/>
        <w:rPr>
          <w:rFonts w:ascii="Arial" w:hAnsi="Arial" w:cs="Arial"/>
        </w:rPr>
      </w:pPr>
    </w:p>
    <w:p w:rsidR="00B25569" w:rsidRPr="0086088E" w:rsidRDefault="00B25569" w:rsidP="00B25569">
      <w:pPr>
        <w:jc w:val="both"/>
        <w:rPr>
          <w:rFonts w:ascii="Arial" w:hAnsi="Arial" w:cs="Arial"/>
        </w:rPr>
      </w:pPr>
    </w:p>
    <w:p w:rsidR="00E03E77" w:rsidRPr="0086088E" w:rsidRDefault="00E03E77" w:rsidP="00B25569">
      <w:pPr>
        <w:jc w:val="both"/>
        <w:rPr>
          <w:rFonts w:ascii="Arial" w:hAnsi="Arial" w:cs="Arial"/>
        </w:rPr>
      </w:pPr>
    </w:p>
    <w:p w:rsidR="00895211" w:rsidRDefault="00895211" w:rsidP="008952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Вишневского сельсовета</w:t>
      </w:r>
      <w:r>
        <w:rPr>
          <w:rFonts w:ascii="Arial" w:hAnsi="Arial" w:cs="Arial"/>
        </w:rPr>
        <w:tab/>
      </w:r>
    </w:p>
    <w:p w:rsidR="00895211" w:rsidRDefault="00895211" w:rsidP="0089521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Купинского района Новосибирской области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О.Г. Дупик</w:t>
      </w: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Default="009B7B54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8608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</w:p>
    <w:p w:rsidR="0086088E" w:rsidRDefault="0086088E" w:rsidP="008608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Совета депутатов</w:t>
      </w:r>
    </w:p>
    <w:p w:rsidR="0086088E" w:rsidRDefault="00895211" w:rsidP="008608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Вишневского сельсовета от 26</w:t>
      </w:r>
      <w:r w:rsidR="0086088E">
        <w:rPr>
          <w:rFonts w:ascii="Arial" w:hAnsi="Arial" w:cs="Arial"/>
        </w:rPr>
        <w:t>.09.20</w:t>
      </w:r>
      <w:r>
        <w:rPr>
          <w:rFonts w:ascii="Arial" w:hAnsi="Arial" w:cs="Arial"/>
        </w:rPr>
        <w:t>2</w:t>
      </w:r>
      <w:r w:rsidR="0086088E">
        <w:rPr>
          <w:rFonts w:ascii="Arial" w:hAnsi="Arial" w:cs="Arial"/>
        </w:rPr>
        <w:t xml:space="preserve">5 № </w:t>
      </w:r>
      <w:r>
        <w:rPr>
          <w:rFonts w:ascii="Arial" w:hAnsi="Arial" w:cs="Arial"/>
        </w:rPr>
        <w:t>11</w:t>
      </w:r>
    </w:p>
    <w:p w:rsidR="0086088E" w:rsidRDefault="0086088E" w:rsidP="0086088E">
      <w:pPr>
        <w:jc w:val="right"/>
        <w:rPr>
          <w:rFonts w:ascii="Arial" w:hAnsi="Arial" w:cs="Arial"/>
        </w:rPr>
      </w:pPr>
    </w:p>
    <w:p w:rsidR="0086088E" w:rsidRDefault="0086088E" w:rsidP="0086088E">
      <w:pPr>
        <w:jc w:val="right"/>
        <w:rPr>
          <w:rFonts w:ascii="Arial" w:hAnsi="Arial" w:cs="Arial"/>
        </w:rPr>
      </w:pPr>
    </w:p>
    <w:p w:rsidR="0086088E" w:rsidRDefault="0086088E" w:rsidP="0086088E">
      <w:pPr>
        <w:jc w:val="right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Pr="0086088E" w:rsidRDefault="0086088E" w:rsidP="0086088E">
      <w:pPr>
        <w:jc w:val="center"/>
        <w:rPr>
          <w:rFonts w:ascii="Arial" w:hAnsi="Arial" w:cs="Arial"/>
        </w:rPr>
      </w:pPr>
      <w:r w:rsidRPr="0086088E">
        <w:rPr>
          <w:rFonts w:ascii="Arial" w:hAnsi="Arial" w:cs="Arial"/>
        </w:rPr>
        <w:t>СТРУКТУРА СОВЕТА ДЕПУТАТОВ ВИШНЕВСКОГО СЕЛЬСОВЕТА</w:t>
      </w:r>
    </w:p>
    <w:p w:rsidR="0086088E" w:rsidRPr="0086088E" w:rsidRDefault="0086088E" w:rsidP="0086088E">
      <w:pPr>
        <w:jc w:val="center"/>
        <w:rPr>
          <w:rFonts w:ascii="Arial" w:hAnsi="Arial" w:cs="Arial"/>
        </w:rPr>
      </w:pPr>
    </w:p>
    <w:p w:rsidR="0086088E" w:rsidRPr="0086088E" w:rsidRDefault="0086088E" w:rsidP="0086088E">
      <w:pPr>
        <w:jc w:val="center"/>
        <w:rPr>
          <w:rFonts w:ascii="Arial" w:hAnsi="Arial" w:cs="Arial"/>
        </w:rPr>
      </w:pPr>
    </w:p>
    <w:p w:rsidR="0086088E" w:rsidRPr="0086088E" w:rsidRDefault="0086088E" w:rsidP="0086088E">
      <w:pPr>
        <w:jc w:val="center"/>
        <w:rPr>
          <w:rFonts w:ascii="Arial" w:hAnsi="Arial" w:cs="Arial"/>
        </w:rPr>
      </w:pPr>
    </w:p>
    <w:p w:rsidR="0086088E" w:rsidRPr="0086088E" w:rsidRDefault="0086088E" w:rsidP="0086088E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>1. Председатель Совета депутатов Вишневского сельсовета</w:t>
      </w:r>
    </w:p>
    <w:p w:rsidR="0086088E" w:rsidRPr="0086088E" w:rsidRDefault="0086088E" w:rsidP="0086088E">
      <w:pPr>
        <w:jc w:val="both"/>
        <w:rPr>
          <w:rFonts w:ascii="Arial" w:hAnsi="Arial" w:cs="Arial"/>
        </w:rPr>
      </w:pPr>
    </w:p>
    <w:p w:rsidR="0086088E" w:rsidRPr="0086088E" w:rsidRDefault="0086088E" w:rsidP="0086088E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>2. Заместитель председателя Совета депутатов</w:t>
      </w:r>
    </w:p>
    <w:p w:rsidR="0086088E" w:rsidRPr="0086088E" w:rsidRDefault="0086088E" w:rsidP="0086088E">
      <w:pPr>
        <w:jc w:val="both"/>
        <w:rPr>
          <w:rFonts w:ascii="Arial" w:hAnsi="Arial" w:cs="Arial"/>
        </w:rPr>
      </w:pPr>
    </w:p>
    <w:p w:rsidR="0086088E" w:rsidRPr="0086088E" w:rsidRDefault="0086088E" w:rsidP="0086088E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>3. Постоянные комиссии Совета депутатов Вишневского сельсовета:</w:t>
      </w:r>
    </w:p>
    <w:p w:rsidR="0086088E" w:rsidRPr="0086088E" w:rsidRDefault="0086088E" w:rsidP="0086088E">
      <w:pPr>
        <w:jc w:val="both"/>
        <w:rPr>
          <w:rFonts w:ascii="Arial" w:hAnsi="Arial" w:cs="Arial"/>
        </w:rPr>
      </w:pPr>
    </w:p>
    <w:p w:rsidR="0086088E" w:rsidRPr="0086088E" w:rsidRDefault="0086088E" w:rsidP="0086088E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ab/>
        <w:t>3.1.комиссия по бюджетной, налоговой,  финансовой политике и муниципальной собственности;</w:t>
      </w:r>
    </w:p>
    <w:p w:rsidR="0086088E" w:rsidRPr="0086088E" w:rsidRDefault="0086088E" w:rsidP="0086088E">
      <w:pPr>
        <w:jc w:val="both"/>
        <w:rPr>
          <w:rFonts w:ascii="Arial" w:hAnsi="Arial" w:cs="Arial"/>
        </w:rPr>
      </w:pPr>
      <w:r w:rsidRPr="0086088E">
        <w:rPr>
          <w:rFonts w:ascii="Arial" w:hAnsi="Arial" w:cs="Arial"/>
        </w:rPr>
        <w:tab/>
        <w:t>3.2.</w:t>
      </w:r>
      <w:r w:rsidR="00895211" w:rsidRPr="00895211">
        <w:rPr>
          <w:rFonts w:ascii="Arial" w:hAnsi="Arial" w:cs="Arial"/>
          <w:bCs/>
        </w:rPr>
        <w:t xml:space="preserve"> </w:t>
      </w:r>
      <w:r w:rsidR="00895211" w:rsidRPr="0086088E">
        <w:rPr>
          <w:rFonts w:ascii="Arial" w:hAnsi="Arial" w:cs="Arial"/>
          <w:bCs/>
        </w:rPr>
        <w:t>комиссия по социальным вопросам (</w:t>
      </w:r>
      <w:r w:rsidR="00895211" w:rsidRPr="0086088E">
        <w:rPr>
          <w:rFonts w:ascii="Arial" w:hAnsi="Arial" w:cs="Arial"/>
        </w:rPr>
        <w:t>з</w:t>
      </w:r>
      <w:r w:rsidR="00895211">
        <w:rPr>
          <w:rFonts w:ascii="Arial" w:hAnsi="Arial" w:cs="Arial"/>
        </w:rPr>
        <w:t xml:space="preserve">дравоохранение, культура, спорт, молодежная политика </w:t>
      </w:r>
      <w:r w:rsidR="00895211" w:rsidRPr="0086088E">
        <w:rPr>
          <w:rFonts w:ascii="Arial" w:hAnsi="Arial" w:cs="Arial"/>
        </w:rPr>
        <w:t>и социальная защита населения)</w:t>
      </w:r>
    </w:p>
    <w:p w:rsidR="0086088E" w:rsidRPr="0086088E" w:rsidRDefault="0086088E" w:rsidP="0086088E">
      <w:pPr>
        <w:jc w:val="both"/>
        <w:rPr>
          <w:rFonts w:ascii="Arial" w:hAnsi="Arial" w:cs="Arial"/>
          <w:bCs/>
        </w:rPr>
      </w:pPr>
      <w:r w:rsidRPr="0086088E">
        <w:rPr>
          <w:rFonts w:ascii="Arial" w:hAnsi="Arial" w:cs="Arial"/>
        </w:rPr>
        <w:tab/>
        <w:t>3.3.</w:t>
      </w:r>
      <w:r w:rsidR="00895211" w:rsidRPr="00895211">
        <w:rPr>
          <w:rFonts w:ascii="Arial" w:hAnsi="Arial" w:cs="Arial"/>
        </w:rPr>
        <w:t xml:space="preserve"> </w:t>
      </w:r>
      <w:r w:rsidR="00895211" w:rsidRPr="0086088E">
        <w:rPr>
          <w:rFonts w:ascii="Arial" w:hAnsi="Arial" w:cs="Arial"/>
        </w:rPr>
        <w:t>мандатная комиссия</w:t>
      </w:r>
      <w:r w:rsidR="00895211">
        <w:rPr>
          <w:rFonts w:ascii="Arial" w:hAnsi="Arial" w:cs="Arial"/>
        </w:rPr>
        <w:t>.</w:t>
      </w:r>
    </w:p>
    <w:p w:rsidR="0086088E" w:rsidRP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Default="0086088E" w:rsidP="00B25569">
      <w:pPr>
        <w:jc w:val="both"/>
        <w:rPr>
          <w:rFonts w:ascii="Arial" w:hAnsi="Arial" w:cs="Arial"/>
        </w:rPr>
      </w:pPr>
    </w:p>
    <w:p w:rsidR="0086088E" w:rsidRPr="0086088E" w:rsidRDefault="0086088E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9B7B54" w:rsidRPr="0086088E" w:rsidRDefault="009B7B54" w:rsidP="00B25569">
      <w:pPr>
        <w:jc w:val="both"/>
        <w:rPr>
          <w:rFonts w:ascii="Arial" w:hAnsi="Arial" w:cs="Arial"/>
        </w:rPr>
      </w:pPr>
    </w:p>
    <w:p w:rsidR="00B25569" w:rsidRPr="0086088E" w:rsidRDefault="00B25569">
      <w:pPr>
        <w:rPr>
          <w:rFonts w:ascii="Arial" w:hAnsi="Arial" w:cs="Arial"/>
        </w:rPr>
      </w:pPr>
    </w:p>
    <w:p w:rsidR="007530FE" w:rsidRPr="0086088E" w:rsidRDefault="007530FE" w:rsidP="009B7B54">
      <w:pPr>
        <w:jc w:val="center"/>
        <w:rPr>
          <w:rFonts w:ascii="Arial" w:hAnsi="Arial" w:cs="Arial"/>
          <w:b/>
        </w:rPr>
        <w:sectPr w:rsidR="007530FE" w:rsidRPr="0086088E" w:rsidSect="00E03E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7B54" w:rsidRPr="0086088E" w:rsidRDefault="007352F0" w:rsidP="009B7B54">
      <w:pPr>
        <w:jc w:val="center"/>
        <w:rPr>
          <w:rFonts w:ascii="Arial" w:hAnsi="Arial" w:cs="Arial"/>
          <w:b/>
        </w:rPr>
        <w:sectPr w:rsidR="009B7B54" w:rsidRPr="0086088E" w:rsidSect="007530F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86088E">
        <w:rPr>
          <w:rFonts w:ascii="Arial" w:hAnsi="Arial"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8.35pt;margin-top:259.65pt;width:36pt;height:0;z-index:11" o:connectortype="straight">
            <v:stroke endarrow="block"/>
          </v:shape>
        </w:pict>
      </w:r>
      <w:r w:rsidRPr="0086088E">
        <w:rPr>
          <w:rFonts w:ascii="Arial" w:hAnsi="Arial" w:cs="Arial"/>
          <w:b/>
          <w:noProof/>
        </w:rPr>
        <w:pict>
          <v:shape id="_x0000_s1028" type="#_x0000_t32" style="position:absolute;left:0;text-align:left;margin-left:522pt;margin-top:99pt;width:0;height:18pt;z-index:3" o:connectortype="straight">
            <v:stroke endarrow="block"/>
          </v:shape>
        </w:pict>
      </w:r>
      <w:r w:rsidRPr="0086088E">
        <w:rPr>
          <w:rFonts w:ascii="Arial" w:hAnsi="Arial" w:cs="Arial"/>
          <w:noProof/>
        </w:rPr>
        <w:pict>
          <v:rect id="_x0000_s1045" style="position:absolute;left:0;text-align:left;margin-left:63pt;margin-top:340.65pt;width:181.35pt;height:85.8pt;z-index:12">
            <v:textbox>
              <w:txbxContent>
                <w:p w:rsidR="007352F0" w:rsidRDefault="007352F0">
                  <w:pPr>
                    <w:rPr>
                      <w:b/>
                    </w:rPr>
                  </w:pPr>
                </w:p>
                <w:p w:rsidR="007352F0" w:rsidRDefault="007352F0">
                  <w:pPr>
                    <w:rPr>
                      <w:b/>
                    </w:rPr>
                  </w:pPr>
                </w:p>
                <w:p w:rsidR="007352F0" w:rsidRPr="007352F0" w:rsidRDefault="007352F0" w:rsidP="007352F0">
                  <w:pPr>
                    <w:jc w:val="center"/>
                    <w:rPr>
                      <w:b/>
                    </w:rPr>
                  </w:pPr>
                  <w:r w:rsidRPr="007352F0">
                    <w:rPr>
                      <w:b/>
                    </w:rPr>
                    <w:t>Мандатная комиссия</w:t>
                  </w:r>
                </w:p>
              </w:txbxContent>
            </v:textbox>
          </v:rect>
        </w:pict>
      </w:r>
      <w:r w:rsidR="009B7B54" w:rsidRPr="0086088E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3pt;margin-top:108pt;width:181.5pt;height:91.5pt;z-index:4">
            <v:textbox style="mso-next-textbox:#_x0000_s1029">
              <w:txbxContent>
                <w:p w:rsidR="009B7B54" w:rsidRDefault="009B7B54" w:rsidP="009B7B54">
                  <w:pPr>
                    <w:jc w:val="center"/>
                    <w:rPr>
                      <w:b/>
                    </w:rPr>
                  </w:pPr>
                </w:p>
                <w:p w:rsidR="009B7B54" w:rsidRPr="006E254D" w:rsidRDefault="009B7B54" w:rsidP="009B7B54">
                  <w:pPr>
                    <w:jc w:val="center"/>
                    <w:rPr>
                      <w:b/>
                    </w:rPr>
                  </w:pPr>
                  <w:r w:rsidRPr="006E254D">
                    <w:rPr>
                      <w:b/>
                    </w:rPr>
                    <w:t>Комиссия по бюджет</w:t>
                  </w:r>
                  <w:r>
                    <w:rPr>
                      <w:b/>
                    </w:rPr>
                    <w:t>ной</w:t>
                  </w:r>
                  <w:r w:rsidRPr="006E254D">
                    <w:rPr>
                      <w:b/>
                    </w:rPr>
                    <w:t>, налог</w:t>
                  </w:r>
                  <w:r>
                    <w:rPr>
                      <w:b/>
                    </w:rPr>
                    <w:t xml:space="preserve">овой </w:t>
                  </w:r>
                  <w:r w:rsidRPr="006E254D">
                    <w:rPr>
                      <w:b/>
                    </w:rPr>
                    <w:t xml:space="preserve"> и</w:t>
                  </w:r>
                  <w:r>
                    <w:rPr>
                      <w:b/>
                    </w:rPr>
                    <w:t xml:space="preserve"> финансово-кредитной политике</w:t>
                  </w:r>
                  <w:r w:rsidR="00895211">
                    <w:rPr>
                      <w:b/>
                    </w:rPr>
                    <w:t xml:space="preserve"> и муниципальной собственности</w:t>
                  </w:r>
                  <w:r>
                    <w:rPr>
                      <w:b/>
                    </w:rPr>
                    <w:t>.</w:t>
                  </w:r>
                </w:p>
                <w:p w:rsidR="009B7B54" w:rsidRDefault="009B7B54" w:rsidP="009B7B54"/>
              </w:txbxContent>
            </v:textbox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31" type="#_x0000_t32" style="position:absolute;left:0;text-align:left;margin-left:342pt;margin-top:63pt;width:65.25pt;height:.05pt;z-index:6" o:connectortype="straight">
            <v:stroke endarrow="block"/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30" type="#_x0000_t202" style="position:absolute;left:0;text-align:left;margin-left:63pt;margin-top:225pt;width:181.5pt;height:91.5pt;z-index:5">
            <v:textbox style="mso-next-textbox:#_x0000_s1030">
              <w:txbxContent>
                <w:p w:rsidR="009B7B54" w:rsidRPr="006E254D" w:rsidRDefault="009B7B54" w:rsidP="009B7B54">
                  <w:pPr>
                    <w:jc w:val="center"/>
                    <w:rPr>
                      <w:b/>
                    </w:rPr>
                  </w:pPr>
                  <w:proofErr w:type="gramStart"/>
                  <w:r w:rsidRPr="006E254D">
                    <w:rPr>
                      <w:b/>
                    </w:rPr>
                    <w:t>Комиссия по социальным вопросам (здравоохранение, культура, спорт</w:t>
                  </w:r>
                  <w:r w:rsidR="00895211">
                    <w:rPr>
                      <w:b/>
                    </w:rPr>
                    <w:t>, молодежная политика и социальная защита населения</w:t>
                  </w:r>
                  <w:r w:rsidRPr="006E254D">
                    <w:rPr>
                      <w:b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32" type="#_x0000_t32" style="position:absolute;left:0;text-align:left;margin-left:27pt;margin-top:162pt;width:36pt;height:0;z-index:7" o:connectortype="straight">
            <v:stroke endarrow="block"/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34" type="#_x0000_t32" style="position:absolute;left:0;text-align:left;margin-left:27pt;margin-top:63pt;width:1.4pt;height:374.4pt;z-index:9" o:connectortype="straight"/>
        </w:pict>
      </w:r>
      <w:r w:rsidR="009B7B54" w:rsidRPr="0086088E">
        <w:rPr>
          <w:rFonts w:ascii="Arial" w:hAnsi="Arial" w:cs="Arial"/>
          <w:b/>
          <w:noProof/>
        </w:rPr>
        <w:pict>
          <v:shape id="_x0000_s1027" type="#_x0000_t202" style="position:absolute;left:0;text-align:left;margin-left:426.6pt;margin-top:117.45pt;width:200.25pt;height:59.25pt;z-index:2">
            <v:textbox style="mso-next-textbox:#_x0000_s1027">
              <w:txbxContent>
                <w:p w:rsidR="009B7B54" w:rsidRPr="003A080F" w:rsidRDefault="009B7B54" w:rsidP="009B7B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A080F">
                    <w:rPr>
                      <w:b/>
                      <w:sz w:val="28"/>
                      <w:szCs w:val="28"/>
                    </w:rPr>
                    <w:t xml:space="preserve">Заместитель председателя </w:t>
                  </w:r>
                </w:p>
                <w:p w:rsidR="009B7B54" w:rsidRPr="003A080F" w:rsidRDefault="009B7B54" w:rsidP="009B7B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Совета депутатов</w:t>
                  </w:r>
                </w:p>
                <w:p w:rsidR="009B7B54" w:rsidRDefault="009B7B54" w:rsidP="009B7B54"/>
              </w:txbxContent>
            </v:textbox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33" type="#_x0000_t202" style="position:absolute;left:0;text-align:left;margin-left:129.6pt;margin-top:27.45pt;width:223.45pt;height:66.6pt;z-index:8">
            <v:textbox style="mso-next-textbox:#_x0000_s1033">
              <w:txbxContent>
                <w:p w:rsidR="009B7B54" w:rsidRPr="009B7B54" w:rsidRDefault="009B7B54" w:rsidP="009B7B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B7B54">
                    <w:rPr>
                      <w:b/>
                      <w:sz w:val="28"/>
                      <w:szCs w:val="28"/>
                    </w:rPr>
                    <w:t xml:space="preserve">Совет депутатов </w:t>
                  </w:r>
                  <w:r w:rsidRPr="009B7B54">
                    <w:rPr>
                      <w:b/>
                      <w:sz w:val="28"/>
                      <w:szCs w:val="28"/>
                    </w:rPr>
                    <w:br/>
                    <w:t>Вишневского сельсовета</w:t>
                  </w:r>
                </w:p>
              </w:txbxContent>
            </v:textbox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26" type="#_x0000_t202" style="position:absolute;left:0;text-align:left;margin-left:406.8pt;margin-top:28.6pt;width:227.25pt;height:66.6pt;z-index:1">
            <v:textbox style="mso-next-textbox:#_x0000_s1026">
              <w:txbxContent>
                <w:p w:rsidR="009B7B54" w:rsidRPr="003A080F" w:rsidRDefault="009B7B54" w:rsidP="009B7B5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A080F">
                    <w:rPr>
                      <w:b/>
                      <w:sz w:val="28"/>
                      <w:szCs w:val="28"/>
                    </w:rPr>
                    <w:t xml:space="preserve">Председатель Совета </w:t>
                  </w:r>
                  <w:r>
                    <w:rPr>
                      <w:b/>
                      <w:sz w:val="28"/>
                      <w:szCs w:val="28"/>
                    </w:rPr>
                    <w:t>депутатов</w:t>
                  </w:r>
                </w:p>
              </w:txbxContent>
            </v:textbox>
          </v:shape>
        </w:pict>
      </w:r>
      <w:r w:rsidR="009B7B54" w:rsidRPr="0086088E">
        <w:rPr>
          <w:rFonts w:ascii="Arial" w:hAnsi="Arial" w:cs="Arial"/>
          <w:b/>
          <w:noProof/>
        </w:rPr>
        <w:pict>
          <v:shape id="_x0000_s1035" type="#_x0000_t32" style="position:absolute;left:0;text-align:left;margin-left:19.05pt;margin-top:63.1pt;width:110.4pt;height:0;z-index:10" o:connectortype="straight"/>
        </w:pict>
      </w:r>
      <w:r w:rsidR="009B7B54" w:rsidRPr="0086088E">
        <w:rPr>
          <w:rFonts w:ascii="Arial" w:hAnsi="Arial" w:cs="Arial"/>
          <w:b/>
        </w:rPr>
        <w:t xml:space="preserve">Структура Совета </w:t>
      </w:r>
      <w:r w:rsidR="00895211">
        <w:rPr>
          <w:rFonts w:ascii="Arial" w:hAnsi="Arial" w:cs="Arial"/>
          <w:b/>
        </w:rPr>
        <w:t>деп</w:t>
      </w:r>
      <w:r w:rsidR="00463EB1">
        <w:rPr>
          <w:rFonts w:ascii="Arial" w:hAnsi="Arial" w:cs="Arial"/>
          <w:b/>
        </w:rPr>
        <w:t>утатов Вишневского сельсовет</w:t>
      </w:r>
    </w:p>
    <w:p w:rsidR="009B7B54" w:rsidRPr="0086088E" w:rsidRDefault="009B7B54" w:rsidP="00895211">
      <w:pPr>
        <w:rPr>
          <w:rFonts w:ascii="Arial" w:hAnsi="Arial" w:cs="Arial"/>
        </w:rPr>
      </w:pPr>
    </w:p>
    <w:sectPr w:rsidR="009B7B54" w:rsidRPr="0086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569"/>
    <w:rsid w:val="00154EED"/>
    <w:rsid w:val="00162ED7"/>
    <w:rsid w:val="002434E7"/>
    <w:rsid w:val="00410708"/>
    <w:rsid w:val="00463EB1"/>
    <w:rsid w:val="0051721D"/>
    <w:rsid w:val="006C4460"/>
    <w:rsid w:val="007352F0"/>
    <w:rsid w:val="007530FE"/>
    <w:rsid w:val="0086088E"/>
    <w:rsid w:val="00895211"/>
    <w:rsid w:val="009B7B54"/>
    <w:rsid w:val="00B25569"/>
    <w:rsid w:val="00CB5E85"/>
    <w:rsid w:val="00E03E77"/>
    <w:rsid w:val="00EF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4"/>
        <o:r id="V:Rule3" type="connector" idref="#_x0000_s1035"/>
        <o:r id="V:Rule4" type="connector" idref="#_x0000_s1031"/>
        <o:r id="V:Rule5" type="connector" idref="#_x0000_s1032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56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60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ВИШНЕВСКОГО СЕЛЬСОВЕТА</vt:lpstr>
    </vt:vector>
  </TitlesOfParts>
  <Company>Inc.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ВИШНЕВСКОГО СЕЛЬСОВЕТА</dc:title>
  <dc:creator>Вишневский сельсовет</dc:creator>
  <cp:lastModifiedBy>User</cp:lastModifiedBy>
  <cp:revision>2</cp:revision>
  <cp:lastPrinted>2017-12-06T08:22:00Z</cp:lastPrinted>
  <dcterms:created xsi:type="dcterms:W3CDTF">2025-11-05T07:38:00Z</dcterms:created>
  <dcterms:modified xsi:type="dcterms:W3CDTF">2025-11-05T07:38:00Z</dcterms:modified>
</cp:coreProperties>
</file>